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2DAE" w14:textId="77777777" w:rsidR="006B7924" w:rsidRDefault="006B7924" w:rsidP="006B7924">
      <w:pPr>
        <w:ind w:left="2608"/>
        <w:rPr>
          <w:rFonts w:ascii="Trebuchet MS" w:eastAsia="ArialUnicodeMS" w:hAnsi="Trebuchet MS" w:cs="Arial"/>
          <w:color w:val="000000"/>
          <w:sz w:val="40"/>
          <w:szCs w:val="40"/>
        </w:rPr>
      </w:pPr>
    </w:p>
    <w:p w14:paraId="5B4E82A6" w14:textId="789FF606" w:rsidR="006B7924" w:rsidRPr="006B7924" w:rsidRDefault="00566F8F" w:rsidP="006B7924">
      <w:pPr>
        <w:ind w:left="2608"/>
        <w:rPr>
          <w:rFonts w:ascii="Trebuchet MS" w:eastAsia="ArialUnicodeMS" w:hAnsi="Trebuchet MS" w:cs="Arial"/>
          <w:color w:val="000000"/>
          <w:sz w:val="40"/>
          <w:szCs w:val="40"/>
        </w:rPr>
      </w:pP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>Tävlings-PM</w:t>
      </w:r>
    </w:p>
    <w:p w14:paraId="0DDBADFA" w14:textId="6436A769" w:rsidR="00566F8F" w:rsidRPr="006B7924" w:rsidRDefault="00566F8F" w:rsidP="006B7924">
      <w:pPr>
        <w:rPr>
          <w:sz w:val="40"/>
          <w:szCs w:val="40"/>
        </w:rPr>
      </w:pP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 xml:space="preserve">Victor Badminton </w:t>
      </w:r>
      <w:r w:rsidR="00C769FA">
        <w:rPr>
          <w:rFonts w:ascii="Trebuchet MS" w:eastAsia="ArialUnicodeMS" w:hAnsi="Trebuchet MS" w:cs="Arial"/>
          <w:color w:val="000000"/>
          <w:sz w:val="40"/>
          <w:szCs w:val="40"/>
        </w:rPr>
        <w:t xml:space="preserve">U17 </w:t>
      </w: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>SM 2024, 2</w:t>
      </w:r>
      <w:r w:rsidR="00C769FA">
        <w:rPr>
          <w:rFonts w:ascii="Trebuchet MS" w:eastAsia="ArialUnicodeMS" w:hAnsi="Trebuchet MS" w:cs="Arial"/>
          <w:color w:val="000000"/>
          <w:sz w:val="40"/>
          <w:szCs w:val="40"/>
        </w:rPr>
        <w:t>2</w:t>
      </w: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>–</w:t>
      </w:r>
      <w:r w:rsidR="00C769FA">
        <w:rPr>
          <w:rFonts w:ascii="Trebuchet MS" w:eastAsia="ArialUnicodeMS" w:hAnsi="Trebuchet MS" w:cs="Arial"/>
          <w:color w:val="000000"/>
          <w:sz w:val="40"/>
          <w:szCs w:val="40"/>
        </w:rPr>
        <w:t>2</w:t>
      </w: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 xml:space="preserve">4 </w:t>
      </w:r>
      <w:r w:rsidR="00C769FA">
        <w:rPr>
          <w:rFonts w:ascii="Trebuchet MS" w:eastAsia="ArialUnicodeMS" w:hAnsi="Trebuchet MS" w:cs="Arial"/>
          <w:color w:val="000000"/>
          <w:sz w:val="40"/>
          <w:szCs w:val="40"/>
        </w:rPr>
        <w:t>mars</w:t>
      </w:r>
      <w:r w:rsidRPr="006B7924">
        <w:rPr>
          <w:rFonts w:ascii="Trebuchet MS" w:eastAsia="ArialUnicodeMS" w:hAnsi="Trebuchet MS" w:cs="Arial"/>
          <w:color w:val="000000"/>
          <w:sz w:val="40"/>
          <w:szCs w:val="40"/>
        </w:rPr>
        <w:t xml:space="preserve"> 2024</w:t>
      </w:r>
    </w:p>
    <w:p w14:paraId="74844720" w14:textId="77777777" w:rsidR="00566F8F" w:rsidRPr="00566F8F" w:rsidRDefault="00566F8F" w:rsidP="00566F8F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>
        <w:br w:type="textWrapping" w:clear="all"/>
      </w:r>
      <w:r w:rsidRPr="00566F8F">
        <w:rPr>
          <w:rFonts w:ascii="Times New Roman" w:eastAsia="ArialUnicodeMS" w:hAnsi="Times New Roman"/>
          <w:color w:val="000000"/>
          <w:sz w:val="24"/>
          <w:szCs w:val="24"/>
        </w:rPr>
        <w:t>Här följer några viktiga punkter för att bidra till att SM-tävlingarna blir sevärda</w:t>
      </w:r>
      <w:r w:rsidRPr="00566F8F">
        <w:rPr>
          <w:rFonts w:ascii="Times New Roman" w:eastAsia="ArialUnicodeMS" w:hAnsi="Times New Roman"/>
          <w:color w:val="000000"/>
          <w:sz w:val="24"/>
          <w:szCs w:val="24"/>
        </w:rPr>
        <w:br/>
        <w:t>och av god kvalitet. Samtliga spelare, ledare och domare ska ta del av detta PM!</w:t>
      </w:r>
    </w:p>
    <w:p w14:paraId="11A98200" w14:textId="77777777" w:rsidR="00566F8F" w:rsidRPr="00C814F1" w:rsidRDefault="00566F8F" w:rsidP="00566F8F">
      <w:pPr>
        <w:autoSpaceDE w:val="0"/>
        <w:autoSpaceDN w:val="0"/>
        <w:adjustRightInd w:val="0"/>
        <w:rPr>
          <w:rFonts w:eastAsia="ArialUnicodeMS" w:cs="Arial"/>
          <w:color w:val="000000"/>
          <w:szCs w:val="20"/>
        </w:rPr>
      </w:pPr>
    </w:p>
    <w:p w14:paraId="1B5DA4CF" w14:textId="37C39122" w:rsidR="00280E38" w:rsidRDefault="00566F8F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WALKOVER, ÅTERBUD, ÄNDRINGAR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280E38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Om spelare måste lämna återbud (walkover) skall detta </w:t>
      </w:r>
      <w:r w:rsidRPr="00280E38">
        <w:rPr>
          <w:rFonts w:ascii="Times New Roman" w:eastAsia="ArialUnicodeMS" w:hAnsi="Times New Roman" w:cs="Times New Roman"/>
          <w:color w:val="000000"/>
          <w:sz w:val="24"/>
          <w:szCs w:val="24"/>
          <w:u w:val="single"/>
        </w:rPr>
        <w:t>anmälas snarast möjligt</w:t>
      </w:r>
      <w:r w:rsidRPr="00280E38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till arrangören.</w:t>
      </w:r>
      <w:r w:rsidR="009D0280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Helst via SMS. </w:t>
      </w:r>
    </w:p>
    <w:p w14:paraId="2EECF8B7" w14:textId="7B8CA05F" w:rsidR="00566F8F" w:rsidRPr="005A0F3A" w:rsidRDefault="00566F8F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/>
          <w:sz w:val="24"/>
          <w:szCs w:val="24"/>
        </w:rPr>
      </w:pPr>
      <w:r w:rsidRPr="005A0F3A">
        <w:rPr>
          <w:rFonts w:ascii="Times New Roman" w:eastAsia="ArialUnicodeMS" w:hAnsi="Times New Roman" w:cs="Times New Roman"/>
          <w:color w:val="000000"/>
          <w:sz w:val="24"/>
          <w:szCs w:val="24"/>
        </w:rPr>
        <w:br/>
      </w:r>
      <w:r w:rsidRPr="001709A3">
        <w:rPr>
          <w:rFonts w:ascii="Times New Roman" w:eastAsia="ArialUnicodeMS" w:hAnsi="Times New Roman" w:cs="Times New Roman"/>
          <w:b/>
          <w:color w:val="000000" w:themeColor="text1"/>
          <w:sz w:val="24"/>
          <w:szCs w:val="24"/>
        </w:rPr>
        <w:t>E-post:</w:t>
      </w:r>
      <w:r w:rsidR="009D0280" w:rsidRPr="001709A3">
        <w:rPr>
          <w:rFonts w:ascii="Times New Roman" w:eastAsia="ArialUnicodeMS" w:hAnsi="Times New Roman" w:cs="Times New Roman"/>
          <w:b/>
          <w:color w:val="000000" w:themeColor="text1"/>
          <w:sz w:val="24"/>
          <w:szCs w:val="24"/>
        </w:rPr>
        <w:t xml:space="preserve"> tavling@trollhattansbadminton.se</w:t>
      </w:r>
      <w:r w:rsidR="00C769FA"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09A3">
        <w:rPr>
          <w:rFonts w:ascii="Times New Roman" w:eastAsia="ArialUnicodeMS" w:hAnsi="Times New Roman" w:cs="Times New Roman"/>
          <w:b/>
          <w:color w:val="000000" w:themeColor="text1"/>
          <w:sz w:val="24"/>
          <w:szCs w:val="24"/>
        </w:rPr>
        <w:tab/>
        <w:t>Telefon nr:</w:t>
      </w:r>
      <w:r w:rsidR="00280E38"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280"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>0703692575</w:t>
      </w:r>
    </w:p>
    <w:p w14:paraId="01AD6F72" w14:textId="7EBB2F56" w:rsidR="00566F8F" w:rsidRPr="001709A3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</w:pPr>
      <w:r w:rsidRPr="00C769FA">
        <w:rPr>
          <w:rFonts w:ascii="Bookman Old Style" w:eastAsia="ArialUnicodeMS" w:hAnsi="Bookman Old Style" w:cs="Arial"/>
          <w:b/>
          <w:sz w:val="24"/>
          <w:szCs w:val="24"/>
        </w:rPr>
        <w:br/>
      </w:r>
      <w:r w:rsidRPr="00757701">
        <w:rPr>
          <w:rFonts w:ascii="Bookman Old Style" w:eastAsia="ArialUnicodeMS" w:hAnsi="Bookman Old Style"/>
          <w:b/>
          <w:sz w:val="24"/>
          <w:szCs w:val="24"/>
        </w:rPr>
        <w:t>TÄVLINGSLEDNING</w:t>
      </w:r>
      <w:r w:rsidRPr="00C814F1">
        <w:rPr>
          <w:rFonts w:ascii="Bookman Old Style" w:eastAsia="ArialUnicodeMS" w:hAnsi="Bookman Old Style" w:cs="Arial"/>
          <w:b/>
          <w:sz w:val="24"/>
          <w:szCs w:val="24"/>
        </w:rPr>
        <w:br/>
      </w:r>
      <w:r w:rsidRPr="00C814F1">
        <w:rPr>
          <w:rFonts w:ascii="Times New Roman" w:eastAsia="ArialUnicodeMS" w:hAnsi="Times New Roman"/>
          <w:sz w:val="16"/>
          <w:szCs w:val="16"/>
        </w:rPr>
        <w:br/>
      </w:r>
      <w:r w:rsidRPr="001709A3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Tävlingsledare:</w:t>
      </w:r>
      <w:r w:rsidR="00C769FA"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0280"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>Andreas Jacobsson</w:t>
      </w:r>
      <w:r w:rsidRPr="001709A3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ab/>
        <w:t xml:space="preserve">Tfn. </w:t>
      </w:r>
      <w:r w:rsidR="009D0280" w:rsidRPr="001709A3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0703692575</w:t>
      </w:r>
    </w:p>
    <w:p w14:paraId="540E5F98" w14:textId="26FDE3D2" w:rsidR="00566F8F" w:rsidRPr="001709A3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</w:pPr>
      <w:r w:rsidRPr="001709A3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 xml:space="preserve">Email: </w:t>
      </w:r>
      <w:r w:rsidR="009D0280" w:rsidRPr="001709A3">
        <w:rPr>
          <w:rFonts w:ascii="Times New Roman" w:eastAsia="ArialUnicodeMS" w:hAnsi="Times New Roman" w:cs="Times New Roman"/>
          <w:color w:val="000000" w:themeColor="text1"/>
          <w:sz w:val="24"/>
          <w:szCs w:val="24"/>
        </w:rPr>
        <w:t>tavling@trollhattansbadminton.se</w:t>
      </w:r>
    </w:p>
    <w:p w14:paraId="46761F43" w14:textId="16E5EF19" w:rsidR="00566F8F" w:rsidRPr="001709A3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Bitr. </w:t>
      </w:r>
      <w:proofErr w:type="spellStart"/>
      <w:proofErr w:type="gramStart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tävl.ledare</w:t>
      </w:r>
      <w:proofErr w:type="spellEnd"/>
      <w:proofErr w:type="gramEnd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ab/>
      </w:r>
      <w:r w:rsidR="009D0280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Stefan Nilsson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ab/>
      </w:r>
    </w:p>
    <w:p w14:paraId="304D6CEC" w14:textId="6B4F27EB" w:rsidR="008931FB" w:rsidRPr="001709A3" w:rsidRDefault="008931FB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  <w:lang w:val="en-US"/>
        </w:rPr>
      </w:pPr>
      <w:r w:rsidRPr="001709A3">
        <w:rPr>
          <w:color w:val="000000" w:themeColor="text1"/>
          <w:lang w:val="en-US"/>
        </w:rPr>
        <w:t xml:space="preserve">Email: </w:t>
      </w:r>
      <w:r w:rsidR="0046663D" w:rsidRPr="001709A3">
        <w:rPr>
          <w:color w:val="000000" w:themeColor="text1"/>
          <w:lang w:val="en-US"/>
        </w:rPr>
        <w:t>stefan@toppfrys.se</w:t>
      </w:r>
    </w:p>
    <w:p w14:paraId="3C9A2D66" w14:textId="77777777" w:rsidR="00566F8F" w:rsidRPr="00A354B6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/>
          <w:b/>
          <w:sz w:val="24"/>
          <w:szCs w:val="24"/>
          <w:lang w:val="en-US"/>
        </w:rPr>
      </w:pPr>
      <w:r w:rsidRPr="00A354B6">
        <w:rPr>
          <w:rFonts w:ascii="Bookman Old Style" w:eastAsia="ArialUnicodeMS" w:hAnsi="Bookman Old Style"/>
          <w:b/>
          <w:sz w:val="24"/>
          <w:szCs w:val="24"/>
          <w:lang w:val="en-US"/>
        </w:rPr>
        <w:br/>
        <w:t>REFEREE/BITRÄDANDE REFEREE</w:t>
      </w:r>
    </w:p>
    <w:p w14:paraId="1C3E4644" w14:textId="77777777" w:rsidR="00566F8F" w:rsidRPr="00A354B6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  <w:lang w:val="en-US"/>
        </w:rPr>
      </w:pPr>
      <w:r w:rsidRPr="00A354B6">
        <w:rPr>
          <w:rFonts w:ascii="Times New Roman" w:eastAsia="ArialUnicodeMS" w:hAnsi="Times New Roman"/>
          <w:sz w:val="24"/>
          <w:szCs w:val="24"/>
          <w:lang w:val="en-US"/>
        </w:rPr>
        <w:t>Referee</w:t>
      </w:r>
      <w:r w:rsidRPr="00A354B6">
        <w:rPr>
          <w:rFonts w:ascii="Times New Roman" w:eastAsia="ArialUnicodeMS" w:hAnsi="Times New Roman"/>
          <w:sz w:val="24"/>
          <w:szCs w:val="24"/>
          <w:lang w:val="en-US"/>
        </w:rPr>
        <w:tab/>
        <w:t>Pekka Lehto</w:t>
      </w:r>
      <w:r w:rsidRPr="00A354B6">
        <w:rPr>
          <w:rFonts w:ascii="Times New Roman" w:eastAsia="ArialUnicodeMS" w:hAnsi="Times New Roman"/>
          <w:sz w:val="24"/>
          <w:szCs w:val="24"/>
          <w:lang w:val="en-US"/>
        </w:rPr>
        <w:tab/>
      </w:r>
      <w:proofErr w:type="spellStart"/>
      <w:r w:rsidRPr="00A354B6">
        <w:rPr>
          <w:rFonts w:ascii="Times New Roman" w:eastAsia="ArialUnicodeMS" w:hAnsi="Times New Roman"/>
          <w:sz w:val="24"/>
          <w:szCs w:val="24"/>
          <w:lang w:val="en-US"/>
        </w:rPr>
        <w:t>Tfn</w:t>
      </w:r>
      <w:proofErr w:type="spellEnd"/>
      <w:r w:rsidRPr="00A354B6">
        <w:rPr>
          <w:rFonts w:ascii="Times New Roman" w:eastAsia="ArialUnicodeMS" w:hAnsi="Times New Roman"/>
          <w:sz w:val="24"/>
          <w:szCs w:val="24"/>
          <w:lang w:val="en-US"/>
        </w:rPr>
        <w:t>. 073-673 10 46</w:t>
      </w:r>
      <w:r w:rsidRPr="00A354B6">
        <w:rPr>
          <w:rFonts w:ascii="Times New Roman" w:eastAsia="ArialUnicodeMS" w:hAnsi="Times New Roman"/>
          <w:sz w:val="24"/>
          <w:szCs w:val="24"/>
          <w:lang w:val="en-US"/>
        </w:rPr>
        <w:tab/>
      </w:r>
    </w:p>
    <w:p w14:paraId="01CC76A7" w14:textId="3D14D230" w:rsidR="00566F8F" w:rsidRPr="00A354B6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  <w:lang w:val="en-US"/>
        </w:rPr>
      </w:pPr>
      <w:r w:rsidRPr="00A354B6">
        <w:rPr>
          <w:rFonts w:ascii="Times New Roman" w:eastAsia="ArialUnicodeMS" w:hAnsi="Times New Roman"/>
          <w:sz w:val="24"/>
          <w:szCs w:val="24"/>
          <w:lang w:val="en-US"/>
        </w:rPr>
        <w:t>Email: pekka.lehto@hydraspecma.com</w:t>
      </w:r>
    </w:p>
    <w:p w14:paraId="7F56160E" w14:textId="131BED8F" w:rsidR="00566F8F" w:rsidRPr="005A0F3A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  <w:lang w:val="en-US"/>
        </w:rPr>
      </w:pPr>
      <w:proofErr w:type="spellStart"/>
      <w:r w:rsidRPr="005A0F3A">
        <w:rPr>
          <w:rFonts w:ascii="Times New Roman" w:eastAsia="ArialUnicodeMS" w:hAnsi="Times New Roman"/>
          <w:sz w:val="24"/>
          <w:szCs w:val="24"/>
          <w:lang w:val="en-US"/>
        </w:rPr>
        <w:t>Bitr</w:t>
      </w:r>
      <w:proofErr w:type="spellEnd"/>
      <w:r w:rsidRPr="005A0F3A">
        <w:rPr>
          <w:rFonts w:ascii="Times New Roman" w:eastAsia="ArialUnicodeMS" w:hAnsi="Times New Roman"/>
          <w:sz w:val="24"/>
          <w:szCs w:val="24"/>
          <w:lang w:val="en-US"/>
        </w:rPr>
        <w:t>. referee</w:t>
      </w:r>
      <w:r w:rsidRPr="005A0F3A">
        <w:rPr>
          <w:rFonts w:ascii="Times New Roman" w:eastAsia="ArialUnicodeMS" w:hAnsi="Times New Roman"/>
          <w:sz w:val="24"/>
          <w:szCs w:val="24"/>
          <w:lang w:val="en-US"/>
        </w:rPr>
        <w:tab/>
      </w:r>
      <w:r w:rsidR="001649FC" w:rsidRPr="005A0F3A">
        <w:rPr>
          <w:rFonts w:ascii="Times New Roman" w:eastAsia="ArialUnicodeMS" w:hAnsi="Times New Roman"/>
          <w:sz w:val="24"/>
          <w:szCs w:val="24"/>
          <w:lang w:val="en-US"/>
        </w:rPr>
        <w:t>Mattias Bergh</w:t>
      </w:r>
      <w:r w:rsidRPr="005A0F3A">
        <w:rPr>
          <w:rFonts w:ascii="Times New Roman" w:eastAsia="ArialUnicodeMS" w:hAnsi="Times New Roman"/>
          <w:sz w:val="24"/>
          <w:szCs w:val="24"/>
          <w:lang w:val="en-US"/>
        </w:rPr>
        <w:tab/>
      </w:r>
      <w:proofErr w:type="spellStart"/>
      <w:r w:rsidRPr="005A0F3A">
        <w:rPr>
          <w:rFonts w:ascii="Times New Roman" w:eastAsia="ArialUnicodeMS" w:hAnsi="Times New Roman"/>
          <w:sz w:val="24"/>
          <w:szCs w:val="24"/>
          <w:lang w:val="en-US"/>
        </w:rPr>
        <w:t>Tfn</w:t>
      </w:r>
      <w:proofErr w:type="spellEnd"/>
      <w:r w:rsidRPr="005A0F3A">
        <w:rPr>
          <w:rFonts w:ascii="Times New Roman" w:eastAsia="ArialUnicodeMS" w:hAnsi="Times New Roman"/>
          <w:sz w:val="24"/>
          <w:szCs w:val="24"/>
          <w:lang w:val="en-US"/>
        </w:rPr>
        <w:t>.</w:t>
      </w:r>
      <w:r w:rsidR="005A0F3A" w:rsidRPr="005A0F3A">
        <w:rPr>
          <w:rFonts w:ascii="Times New Roman" w:eastAsia="ArialUnicodeMS" w:hAnsi="Times New Roman"/>
          <w:sz w:val="24"/>
          <w:szCs w:val="24"/>
          <w:lang w:val="en-US"/>
        </w:rPr>
        <w:t xml:space="preserve"> 070-742 52 22</w:t>
      </w:r>
      <w:r w:rsidRPr="005A0F3A">
        <w:rPr>
          <w:rFonts w:ascii="Times New Roman" w:eastAsia="ArialUnicodeMS" w:hAnsi="Times New Roman"/>
          <w:sz w:val="24"/>
          <w:szCs w:val="24"/>
          <w:lang w:val="en-US"/>
        </w:rPr>
        <w:tab/>
      </w:r>
      <w:r w:rsidRPr="005A0F3A">
        <w:rPr>
          <w:rFonts w:ascii="Times New Roman" w:eastAsia="ArialUnicodeMS" w:hAnsi="Times New Roman"/>
          <w:sz w:val="24"/>
          <w:szCs w:val="24"/>
          <w:lang w:val="en-US"/>
        </w:rPr>
        <w:tab/>
      </w:r>
    </w:p>
    <w:p w14:paraId="1BF09AEB" w14:textId="62EA02B7" w:rsidR="00566F8F" w:rsidRPr="00A354B6" w:rsidRDefault="00566F8F" w:rsidP="00566F8F">
      <w:pPr>
        <w:tabs>
          <w:tab w:val="left" w:pos="2268"/>
          <w:tab w:val="left" w:pos="4253"/>
          <w:tab w:val="left" w:pos="6521"/>
        </w:tabs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sz w:val="24"/>
          <w:szCs w:val="24"/>
          <w:lang w:val="en-US"/>
        </w:rPr>
      </w:pPr>
      <w:r w:rsidRPr="005A0F3A">
        <w:rPr>
          <w:rFonts w:ascii="Times New Roman" w:eastAsia="ArialUnicodeMS" w:hAnsi="Times New Roman"/>
          <w:sz w:val="24"/>
          <w:szCs w:val="24"/>
          <w:lang w:val="en-US"/>
        </w:rPr>
        <w:t xml:space="preserve">Email: </w:t>
      </w:r>
      <w:r w:rsidR="001649FC" w:rsidRPr="005A0F3A">
        <w:rPr>
          <w:rFonts w:ascii="Roboto" w:hAnsi="Roboto"/>
          <w:color w:val="5E5E5E"/>
          <w:sz w:val="21"/>
          <w:szCs w:val="21"/>
          <w:shd w:val="clear" w:color="auto" w:fill="FFFFFF"/>
          <w:lang w:val="en-US"/>
        </w:rPr>
        <w:t>berghabo@hotmail.com</w:t>
      </w:r>
      <w:r w:rsidRPr="00A354B6">
        <w:rPr>
          <w:rFonts w:ascii="Times New Roman" w:eastAsia="ArialUnicodeMS" w:hAnsi="Times New Roman"/>
          <w:sz w:val="24"/>
          <w:szCs w:val="24"/>
          <w:lang w:val="en-US"/>
        </w:rPr>
        <w:br/>
      </w:r>
    </w:p>
    <w:p w14:paraId="3FD5C60A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3DC830AA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4278FEDD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527C35EB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22585507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178D6D1C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2C4EDD8A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543CEC1F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323B8A92" w14:textId="77777777" w:rsidR="008C74CE" w:rsidRPr="00A354B6" w:rsidRDefault="008C74CE" w:rsidP="00566F8F">
      <w:pPr>
        <w:pStyle w:val="Rubrik9"/>
        <w:ind w:left="567"/>
        <w:rPr>
          <w:rFonts w:ascii="Bookman Old Style" w:eastAsia="ArialUnicodeMS" w:hAnsi="Bookman Old Style" w:cs="Arial"/>
          <w:color w:val="000000"/>
          <w:lang w:val="en-US"/>
        </w:rPr>
      </w:pPr>
    </w:p>
    <w:p w14:paraId="7B63B795" w14:textId="4935DBBC" w:rsidR="00566F8F" w:rsidRPr="008C74CE" w:rsidRDefault="00566F8F" w:rsidP="00566F8F">
      <w:pPr>
        <w:pStyle w:val="Rubrik9"/>
        <w:ind w:left="567"/>
        <w:rPr>
          <w:rFonts w:ascii="Times New Roman" w:eastAsia="Times New Roman" w:hAnsi="Times New Roman" w:cs="Times New Roman"/>
          <w:b w:val="0"/>
          <w:bCs w:val="0"/>
        </w:rPr>
      </w:pPr>
      <w:r w:rsidRPr="00C814F1">
        <w:rPr>
          <w:rFonts w:ascii="Bookman Old Style" w:eastAsia="ArialUnicodeMS" w:hAnsi="Bookman Old Style" w:cs="Arial"/>
          <w:color w:val="000000"/>
        </w:rPr>
        <w:t>REFEREE</w:t>
      </w:r>
      <w:r w:rsidRPr="00C814F1">
        <w:rPr>
          <w:rFonts w:ascii="Bookman Old Style" w:eastAsia="ArialUnicodeMS" w:hAnsi="Bookman Old Style" w:cs="Arial"/>
          <w:color w:val="000000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8C74CE">
        <w:rPr>
          <w:rFonts w:ascii="Times New Roman" w:eastAsia="Times New Roman" w:hAnsi="Times New Roman" w:cs="Times New Roman"/>
          <w:b w:val="0"/>
          <w:bCs w:val="0"/>
        </w:rPr>
        <w:t xml:space="preserve">Referee är den högst ansvarige för tävlingen. Refereen är den som fattar avgörande beslut kring allt som rör tävlingen. </w:t>
      </w:r>
    </w:p>
    <w:p w14:paraId="7873F054" w14:textId="3E4E1BBB" w:rsidR="00566F8F" w:rsidRDefault="00566F8F" w:rsidP="00566F8F">
      <w:pPr>
        <w:pStyle w:val="Rubrik9"/>
        <w:ind w:left="567"/>
        <w:rPr>
          <w:rFonts w:ascii="Times New Roman" w:eastAsia="Times New Roman" w:hAnsi="Times New Roman" w:cs="Times New Roman"/>
          <w:b w:val="0"/>
          <w:bCs w:val="0"/>
        </w:rPr>
      </w:pPr>
      <w:r w:rsidRPr="008C74CE">
        <w:rPr>
          <w:rFonts w:ascii="Times New Roman" w:eastAsia="Times New Roman" w:hAnsi="Times New Roman" w:cs="Times New Roman"/>
          <w:b w:val="0"/>
          <w:bCs w:val="0"/>
        </w:rPr>
        <w:t>Referee har också befogenhet att utdela varning (gult kort),</w:t>
      </w:r>
      <w:r w:rsidRPr="008C74CE">
        <w:rPr>
          <w:rFonts w:ascii="Times New Roman" w:eastAsia="Times New Roman" w:hAnsi="Times New Roman" w:cs="Times New Roman"/>
          <w:b w:val="0"/>
          <w:bCs w:val="0"/>
        </w:rPr>
        <w:br/>
        <w:t>rött eller svart kort (diskvalifikation). Om referee inte är närvarande är det biträdande referee som är den högst ansvarige.</w:t>
      </w:r>
    </w:p>
    <w:p w14:paraId="05BDC4F0" w14:textId="77777777" w:rsidR="008C74CE" w:rsidRPr="008C74CE" w:rsidRDefault="008C74CE" w:rsidP="00566F8F">
      <w:pPr>
        <w:pStyle w:val="Rubrik9"/>
        <w:ind w:left="567"/>
        <w:rPr>
          <w:rFonts w:ascii="Times New Roman" w:eastAsia="ArialUnicodeMS" w:hAnsi="Times New Roman"/>
          <w:b w:val="0"/>
          <w:color w:val="000000"/>
        </w:rPr>
      </w:pPr>
    </w:p>
    <w:p w14:paraId="0C01C8D6" w14:textId="77777777" w:rsidR="00F0153E" w:rsidRDefault="00566F8F" w:rsidP="00F0153E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i/>
          <w:color w:val="000000"/>
          <w:sz w:val="24"/>
          <w:szCs w:val="24"/>
        </w:rPr>
      </w:pPr>
      <w:r w:rsidRPr="008C74CE">
        <w:rPr>
          <w:rFonts w:ascii="Times New Roman" w:eastAsia="ArialUnicodeMS" w:hAnsi="Times New Roman"/>
          <w:i/>
          <w:color w:val="000000"/>
          <w:sz w:val="24"/>
          <w:szCs w:val="24"/>
        </w:rPr>
        <w:t>Referee kan och får inte ändra domslut, exempelvis meddela om en boll är ”ute” eller ”inne”</w:t>
      </w:r>
      <w:r w:rsidR="008C74CE">
        <w:rPr>
          <w:rFonts w:ascii="Times New Roman" w:eastAsia="ArialUnicodeMS" w:hAnsi="Times New Roman"/>
          <w:i/>
          <w:color w:val="000000"/>
          <w:sz w:val="24"/>
          <w:szCs w:val="24"/>
        </w:rPr>
        <w:t xml:space="preserve"> </w:t>
      </w:r>
      <w:r w:rsidRPr="008C74CE">
        <w:rPr>
          <w:rFonts w:ascii="Times New Roman" w:eastAsia="ArialUnicodeMS" w:hAnsi="Times New Roman"/>
          <w:i/>
          <w:color w:val="000000"/>
          <w:sz w:val="24"/>
          <w:szCs w:val="24"/>
        </w:rPr>
        <w:t>och inte heller meddela åsikt angående domslut som avges.</w:t>
      </w:r>
      <w:r w:rsidR="008C74CE">
        <w:rPr>
          <w:rFonts w:ascii="Times New Roman" w:eastAsia="ArialUnicodeMS" w:hAnsi="Times New Roman"/>
          <w:i/>
          <w:color w:val="000000"/>
          <w:sz w:val="24"/>
          <w:szCs w:val="24"/>
        </w:rPr>
        <w:t xml:space="preserve"> Referee ska avgöra dispyter om regeltolkning innan nästa duell startar, tex en spelare vill byta sida vid    18–17 i avgörande set där inget sidbyte skett och domaren nekar. </w:t>
      </w:r>
      <w:r w:rsidRPr="008C74CE">
        <w:rPr>
          <w:rFonts w:ascii="Times New Roman" w:eastAsia="ArialUnicodeMS" w:hAnsi="Times New Roman"/>
          <w:i/>
          <w:color w:val="000000"/>
          <w:sz w:val="24"/>
          <w:szCs w:val="24"/>
        </w:rPr>
        <w:t>Däremot äger referee rätt att när som helst agera för att beivra olämpligt uppträdande som inte är att hänföra till matchspel.</w:t>
      </w:r>
    </w:p>
    <w:p w14:paraId="78B62C32" w14:textId="4E00B3E2" w:rsidR="00566F8F" w:rsidRPr="001709A3" w:rsidRDefault="00566F8F" w:rsidP="00F0153E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i/>
          <w:color w:val="000000" w:themeColor="text1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br/>
      </w:r>
      <w:r w:rsidRPr="001709A3"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  <w:t>HALLEN</w:t>
      </w:r>
    </w:p>
    <w:p w14:paraId="0069D21F" w14:textId="7F415677" w:rsidR="00280E38" w:rsidRPr="00280E38" w:rsidRDefault="00C769FA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Trollhättan</w:t>
      </w:r>
      <w:r w:rsidR="009D0280">
        <w:rPr>
          <w:rFonts w:ascii="Times New Roman" w:hAnsi="Times New Roman" w:cs="Times New Roman"/>
          <w:sz w:val="24"/>
          <w:szCs w:val="24"/>
        </w:rPr>
        <w:t>, Innovatumhallen</w:t>
      </w:r>
    </w:p>
    <w:p w14:paraId="7FCA64DC" w14:textId="76AEAFFF" w:rsidR="00566F8F" w:rsidRPr="00850650" w:rsidRDefault="00566F8F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C814F1">
        <w:rPr>
          <w:rFonts w:ascii="Times New Roman" w:eastAsia="Times New Roman" w:hAnsi="Times New Roman"/>
          <w:sz w:val="24"/>
          <w:szCs w:val="24"/>
        </w:rPr>
        <w:br/>
        <w:t xml:space="preserve">Fredagens matcher, kvalspel, kommer att spelas på </w:t>
      </w:r>
      <w:r w:rsidR="00390871">
        <w:rPr>
          <w:rFonts w:ascii="Times New Roman" w:eastAsia="Times New Roman" w:hAnsi="Times New Roman"/>
          <w:sz w:val="24"/>
          <w:szCs w:val="24"/>
        </w:rPr>
        <w:t>5</w:t>
      </w:r>
      <w:r w:rsidRPr="00C814F1">
        <w:rPr>
          <w:rFonts w:ascii="Times New Roman" w:eastAsia="Times New Roman" w:hAnsi="Times New Roman"/>
          <w:sz w:val="24"/>
          <w:szCs w:val="24"/>
        </w:rPr>
        <w:t xml:space="preserve"> banor.</w:t>
      </w:r>
      <w:r w:rsidRPr="00C814F1">
        <w:rPr>
          <w:rFonts w:ascii="Times New Roman" w:eastAsia="Times New Roman" w:hAnsi="Times New Roman"/>
          <w:sz w:val="24"/>
          <w:szCs w:val="24"/>
        </w:rPr>
        <w:br/>
        <w:t xml:space="preserve">Lördagens matcher i huvudturneringen kommer att spelas på </w:t>
      </w:r>
      <w:r w:rsidR="00390871">
        <w:rPr>
          <w:rFonts w:ascii="Times New Roman" w:eastAsia="Times New Roman" w:hAnsi="Times New Roman"/>
          <w:sz w:val="24"/>
          <w:szCs w:val="24"/>
        </w:rPr>
        <w:t>5</w:t>
      </w:r>
      <w:r w:rsidRPr="00C814F1">
        <w:rPr>
          <w:rFonts w:ascii="Times New Roman" w:eastAsia="Times New Roman" w:hAnsi="Times New Roman"/>
          <w:sz w:val="24"/>
          <w:szCs w:val="24"/>
        </w:rPr>
        <w:t xml:space="preserve"> banor. Kvartsfinaler på 4 banor.</w:t>
      </w:r>
      <w:r w:rsidRPr="00C814F1">
        <w:rPr>
          <w:rFonts w:ascii="Times New Roman" w:eastAsia="Times New Roman" w:hAnsi="Times New Roman"/>
          <w:sz w:val="24"/>
          <w:szCs w:val="24"/>
        </w:rPr>
        <w:br/>
        <w:t>Söndagens semifinaler och finaler kommer att spelas på 2 banor.</w:t>
      </w:r>
    </w:p>
    <w:p w14:paraId="128C3EF1" w14:textId="77777777" w:rsidR="00566F8F" w:rsidRPr="00652C0E" w:rsidRDefault="00566F8F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850650">
        <w:rPr>
          <w:rFonts w:ascii="Times New Roman" w:eastAsia="Times New Roman" w:hAnsi="Times New Roman"/>
          <w:sz w:val="24"/>
          <w:szCs w:val="24"/>
        </w:rPr>
        <w:br/>
      </w:r>
      <w:r w:rsidRPr="001709A3"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  <w:t>INBOLLNING FREDAG</w:t>
      </w:r>
    </w:p>
    <w:p w14:paraId="29575023" w14:textId="704E613E" w:rsidR="00566F8F" w:rsidRPr="00652C0E" w:rsidRDefault="00566F8F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652C0E">
        <w:rPr>
          <w:rFonts w:ascii="Times New Roman" w:eastAsia="Times New Roman" w:hAnsi="Times New Roman"/>
          <w:sz w:val="24"/>
          <w:szCs w:val="24"/>
        </w:rPr>
        <w:t>Under fredag fm</w:t>
      </w:r>
      <w:r w:rsidR="00390871" w:rsidRPr="00652C0E">
        <w:rPr>
          <w:rFonts w:ascii="Times New Roman" w:eastAsia="Times New Roman" w:hAnsi="Times New Roman"/>
          <w:sz w:val="24"/>
          <w:szCs w:val="24"/>
        </w:rPr>
        <w:t xml:space="preserve"> från </w:t>
      </w:r>
      <w:r w:rsidR="00100752">
        <w:rPr>
          <w:rFonts w:ascii="Times New Roman" w:eastAsia="Times New Roman" w:hAnsi="Times New Roman"/>
          <w:sz w:val="24"/>
          <w:szCs w:val="24"/>
        </w:rPr>
        <w:t xml:space="preserve">ca </w:t>
      </w:r>
      <w:proofErr w:type="spellStart"/>
      <w:r w:rsidR="00390871" w:rsidRPr="00652C0E">
        <w:rPr>
          <w:rFonts w:ascii="Times New Roman" w:eastAsia="Times New Roman" w:hAnsi="Times New Roman"/>
          <w:sz w:val="24"/>
          <w:szCs w:val="24"/>
        </w:rPr>
        <w:t>kl</w:t>
      </w:r>
      <w:proofErr w:type="spellEnd"/>
      <w:r w:rsidR="00390871" w:rsidRPr="00652C0E">
        <w:rPr>
          <w:rFonts w:ascii="Times New Roman" w:eastAsia="Times New Roman" w:hAnsi="Times New Roman"/>
          <w:sz w:val="24"/>
          <w:szCs w:val="24"/>
        </w:rPr>
        <w:t xml:space="preserve">: </w:t>
      </w:r>
      <w:r w:rsidR="0046663D">
        <w:rPr>
          <w:rFonts w:ascii="Times New Roman" w:eastAsia="Times New Roman" w:hAnsi="Times New Roman"/>
          <w:sz w:val="24"/>
          <w:szCs w:val="24"/>
        </w:rPr>
        <w:t>10:00</w:t>
      </w:r>
      <w:r w:rsidR="00C769FA">
        <w:rPr>
          <w:rFonts w:ascii="Times New Roman" w:eastAsia="Times New Roman" w:hAnsi="Times New Roman"/>
          <w:sz w:val="24"/>
          <w:szCs w:val="24"/>
        </w:rPr>
        <w:t xml:space="preserve"> </w:t>
      </w:r>
      <w:r w:rsidR="00652C0E" w:rsidRPr="00652C0E">
        <w:rPr>
          <w:rFonts w:ascii="Times New Roman" w:eastAsia="Times New Roman" w:hAnsi="Times New Roman"/>
          <w:sz w:val="24"/>
          <w:szCs w:val="24"/>
        </w:rPr>
        <w:t xml:space="preserve">fram till 30 minuter innan tävlingen startar </w:t>
      </w:r>
      <w:r w:rsidRPr="00652C0E">
        <w:rPr>
          <w:rFonts w:ascii="Times New Roman" w:eastAsia="Times New Roman" w:hAnsi="Times New Roman"/>
          <w:sz w:val="24"/>
          <w:szCs w:val="24"/>
        </w:rPr>
        <w:t>finns det möjlighet att spela in sig på hallen.</w:t>
      </w:r>
      <w:r w:rsidRPr="00652C0E">
        <w:rPr>
          <w:rFonts w:ascii="Times New Roman" w:eastAsia="Times New Roman" w:hAnsi="Times New Roman"/>
          <w:sz w:val="24"/>
          <w:szCs w:val="24"/>
        </w:rPr>
        <w:br/>
      </w:r>
      <w:r w:rsidR="0046663D">
        <w:rPr>
          <w:rFonts w:ascii="Times New Roman" w:eastAsia="Times New Roman" w:hAnsi="Times New Roman"/>
          <w:sz w:val="24"/>
          <w:szCs w:val="24"/>
        </w:rPr>
        <w:t>5</w:t>
      </w:r>
      <w:r w:rsidRPr="00652C0E">
        <w:rPr>
          <w:rFonts w:ascii="Times New Roman" w:eastAsia="Times New Roman" w:hAnsi="Times New Roman"/>
          <w:sz w:val="24"/>
          <w:szCs w:val="24"/>
        </w:rPr>
        <w:t xml:space="preserve"> banor kommer att finnas tillgängliga</w:t>
      </w:r>
      <w:r w:rsidR="00390871" w:rsidRPr="00652C0E">
        <w:rPr>
          <w:rFonts w:ascii="Times New Roman" w:eastAsia="Times New Roman" w:hAnsi="Times New Roman"/>
          <w:sz w:val="24"/>
          <w:szCs w:val="24"/>
        </w:rPr>
        <w:t xml:space="preserve"> för detta.</w:t>
      </w:r>
    </w:p>
    <w:p w14:paraId="1652FCC3" w14:textId="77777777" w:rsidR="00390871" w:rsidRDefault="00390871" w:rsidP="00566F8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14:paraId="6F7D3EDF" w14:textId="52AEE27A" w:rsidR="00390871" w:rsidRPr="001709A3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</w:pPr>
      <w:proofErr w:type="spellStart"/>
      <w:r w:rsidRPr="001709A3"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  <w:t>WiFi</w:t>
      </w:r>
      <w:proofErr w:type="spellEnd"/>
    </w:p>
    <w:p w14:paraId="32E1EBBF" w14:textId="145A6594" w:rsidR="00390871" w:rsidRPr="008A2E02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652C0E">
        <w:rPr>
          <w:rFonts w:ascii="Times New Roman" w:eastAsia="Times New Roman" w:hAnsi="Times New Roman"/>
          <w:sz w:val="24"/>
          <w:szCs w:val="24"/>
        </w:rPr>
        <w:t>Uppgifter om nätverk och lösenord finns i hallen.</w:t>
      </w:r>
    </w:p>
    <w:p w14:paraId="201DD1A2" w14:textId="77777777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</w:pPr>
    </w:p>
    <w:p w14:paraId="33000620" w14:textId="77777777" w:rsidR="00390871" w:rsidRPr="00C814F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t>INFORMATION UNDER TÄVLINGEN</w:t>
      </w:r>
      <w:r w:rsidRPr="00C814F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  <w:u w:val="single"/>
        </w:rPr>
        <w:br/>
      </w:r>
      <w:r w:rsidRPr="00C814F1">
        <w:rPr>
          <w:rFonts w:ascii="Times New Roman" w:eastAsia="ArialUnicodeMS" w:hAnsi="Times New Roman"/>
          <w:sz w:val="24"/>
          <w:szCs w:val="24"/>
        </w:rPr>
        <w:t xml:space="preserve">Fortlöpande information ges på tävlingens sida på </w:t>
      </w:r>
      <w:r w:rsidRPr="00C814F1">
        <w:rPr>
          <w:rFonts w:ascii="Times New Roman" w:eastAsia="ArialUnicodeMS" w:hAnsi="Times New Roman"/>
          <w:i/>
          <w:sz w:val="24"/>
          <w:szCs w:val="24"/>
        </w:rPr>
        <w:t>badmintonsweden.tournamentsoftware.com</w:t>
      </w:r>
      <w:r w:rsidRPr="00C814F1">
        <w:rPr>
          <w:rFonts w:ascii="Times New Roman" w:eastAsia="ArialUnicodeMS" w:hAnsi="Times New Roman"/>
          <w:sz w:val="24"/>
          <w:szCs w:val="24"/>
        </w:rPr>
        <w:t>.</w:t>
      </w:r>
    </w:p>
    <w:p w14:paraId="1448FEAB" w14:textId="77777777" w:rsidR="00F0153E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sz w:val="24"/>
          <w:szCs w:val="24"/>
        </w:rPr>
        <w:br/>
      </w:r>
    </w:p>
    <w:p w14:paraId="7B233528" w14:textId="77777777" w:rsidR="00F0153E" w:rsidRDefault="00F0153E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</w:pPr>
    </w:p>
    <w:p w14:paraId="74FF0971" w14:textId="77777777" w:rsidR="001709A3" w:rsidRDefault="001709A3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FF0000"/>
          <w:sz w:val="24"/>
          <w:szCs w:val="24"/>
        </w:rPr>
      </w:pPr>
    </w:p>
    <w:p w14:paraId="22F7BE09" w14:textId="70332428" w:rsidR="00390871" w:rsidRPr="00A5135E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  <w:u w:val="single"/>
        </w:rPr>
      </w:pPr>
      <w:r w:rsidRPr="00A5135E">
        <w:rPr>
          <w:rFonts w:ascii="Bookman Old Style" w:eastAsia="ArialUnicodeMS" w:hAnsi="Bookman Old Style" w:cs="Arial"/>
          <w:b/>
          <w:bCs/>
          <w:sz w:val="24"/>
          <w:szCs w:val="24"/>
        </w:rPr>
        <w:t>MATCHTIDER</w:t>
      </w:r>
      <w:r w:rsidRPr="00A5135E">
        <w:rPr>
          <w:rFonts w:ascii="Bookman Old Style" w:eastAsia="ArialUnicodeMS" w:hAnsi="Bookman Old Style" w:cs="Arial"/>
          <w:b/>
          <w:bCs/>
          <w:sz w:val="24"/>
          <w:szCs w:val="24"/>
        </w:rPr>
        <w:br/>
      </w:r>
      <w:r w:rsidRPr="00A5135E">
        <w:rPr>
          <w:rFonts w:ascii="Times New Roman" w:eastAsia="ArialUnicodeMS" w:hAnsi="Times New Roman"/>
          <w:sz w:val="16"/>
          <w:szCs w:val="16"/>
          <w:u w:val="single"/>
        </w:rPr>
        <w:br/>
      </w:r>
      <w:r w:rsidRPr="00A5135E">
        <w:rPr>
          <w:rFonts w:ascii="Times New Roman" w:eastAsia="ArialUnicodeMS" w:hAnsi="Times New Roman"/>
          <w:sz w:val="24"/>
          <w:szCs w:val="24"/>
          <w:u w:val="single"/>
        </w:rPr>
        <w:t>FREDAG</w:t>
      </w:r>
    </w:p>
    <w:p w14:paraId="2A667741" w14:textId="4DE58320" w:rsidR="00F0153E" w:rsidRPr="00A5135E" w:rsidRDefault="00390871" w:rsidP="00F0153E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sz w:val="24"/>
          <w:szCs w:val="24"/>
          <w:highlight w:val="yellow"/>
        </w:rPr>
      </w:pPr>
      <w:r w:rsidRPr="00A5135E">
        <w:rPr>
          <w:rFonts w:ascii="Times New Roman" w:eastAsia="ArialUnicodeMS" w:hAnsi="Times New Roman"/>
          <w:sz w:val="24"/>
          <w:szCs w:val="24"/>
        </w:rPr>
        <w:t>Kvalspelet inleds på fredag</w:t>
      </w:r>
      <w:r w:rsidR="009D0280" w:rsidRPr="00A5135E">
        <w:rPr>
          <w:rFonts w:ascii="Times New Roman" w:eastAsia="ArialUnicodeMS" w:hAnsi="Times New Roman"/>
          <w:sz w:val="24"/>
          <w:szCs w:val="24"/>
        </w:rPr>
        <w:t xml:space="preserve"> k</w:t>
      </w:r>
      <w:proofErr w:type="spellStart"/>
      <w:r w:rsidR="009D0280" w:rsidRPr="00A5135E">
        <w:rPr>
          <w:rFonts w:ascii="Times New Roman" w:eastAsia="ArialUnicodeMS" w:hAnsi="Times New Roman"/>
          <w:sz w:val="24"/>
          <w:szCs w:val="24"/>
        </w:rPr>
        <w:t>l</w:t>
      </w:r>
      <w:proofErr w:type="spellEnd"/>
      <w:r w:rsidR="009D0280" w:rsidRPr="00A5135E">
        <w:rPr>
          <w:rFonts w:ascii="Times New Roman" w:eastAsia="ArialUnicodeMS" w:hAnsi="Times New Roman"/>
          <w:sz w:val="24"/>
          <w:szCs w:val="24"/>
        </w:rPr>
        <w:t xml:space="preserve"> 1</w:t>
      </w:r>
      <w:r w:rsidR="00A5135E" w:rsidRPr="00A5135E">
        <w:rPr>
          <w:rFonts w:ascii="Times New Roman" w:eastAsia="ArialUnicodeMS" w:hAnsi="Times New Roman"/>
          <w:sz w:val="24"/>
          <w:szCs w:val="24"/>
        </w:rPr>
        <w:t>5</w:t>
      </w:r>
      <w:r w:rsidR="009D0280" w:rsidRPr="00A5135E">
        <w:rPr>
          <w:rFonts w:ascii="Times New Roman" w:eastAsia="ArialUnicodeMS" w:hAnsi="Times New Roman"/>
          <w:sz w:val="24"/>
          <w:szCs w:val="24"/>
        </w:rPr>
        <w:t>:00</w:t>
      </w:r>
    </w:p>
    <w:p w14:paraId="27A72394" w14:textId="717B833C" w:rsidR="00390871" w:rsidRPr="001709A3" w:rsidRDefault="00390871" w:rsidP="00F0153E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C769FA">
        <w:rPr>
          <w:rFonts w:ascii="Times New Roman" w:eastAsia="ArialUnicodeMS" w:hAnsi="Times New Roman"/>
          <w:color w:val="FF0000"/>
          <w:sz w:val="24"/>
          <w:szCs w:val="24"/>
          <w:highlight w:val="green"/>
          <w:u w:val="single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  <w:u w:val="single"/>
        </w:rPr>
        <w:t xml:space="preserve">LÖRDAG </w:t>
      </w:r>
    </w:p>
    <w:p w14:paraId="520CBAEF" w14:textId="584A9AF2" w:rsidR="00390871" w:rsidRPr="001709A3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Huvudturneringen startar kl. </w:t>
      </w:r>
      <w:r w:rsidR="009D0280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09:00 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på lördag</w:t>
      </w:r>
    </w:p>
    <w:p w14:paraId="4D6C3851" w14:textId="77777777" w:rsidR="00390871" w:rsidRPr="001709A3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  <w:u w:val="single"/>
        </w:rPr>
      </w:pPr>
      <w:r w:rsidRPr="001709A3">
        <w:rPr>
          <w:rFonts w:ascii="Times New Roman" w:hAnsi="Times New Roman"/>
          <w:color w:val="000000" w:themeColor="text1"/>
          <w:sz w:val="24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  <w:u w:val="single"/>
        </w:rPr>
        <w:t>SÖNDAG</w:t>
      </w:r>
    </w:p>
    <w:p w14:paraId="4BB95EEE" w14:textId="08802C01" w:rsidR="00390871" w:rsidRPr="001709A3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Söndagens semifinaler startar kl. </w:t>
      </w:r>
      <w:r w:rsidR="009D0280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09:00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. Finalpasset startar preliminärt kl. </w:t>
      </w:r>
      <w:r w:rsidR="009D0280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13:00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.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br/>
        <w:t>Spelordningen beslutas av referee under lördag kväll och spelas enligt ”</w:t>
      </w:r>
      <w:proofErr w:type="spellStart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follow</w:t>
      </w:r>
      <w:proofErr w:type="spellEnd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bye</w:t>
      </w:r>
      <w:proofErr w:type="spellEnd"/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”.</w:t>
      </w:r>
    </w:p>
    <w:p w14:paraId="393BD0B6" w14:textId="77777777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</w:pPr>
    </w:p>
    <w:p w14:paraId="2228E40A" w14:textId="710693C5" w:rsidR="00390871" w:rsidRPr="00850650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 w:rsidRPr="00415A2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t>WEBSÄNDNING OCH LIVESCORE</w:t>
      </w:r>
      <w:r w:rsidR="00707CEC" w:rsidRPr="00415A2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t xml:space="preserve"> </w:t>
      </w:r>
      <w:r w:rsidRPr="00415A2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br/>
      </w:r>
      <w:r w:rsidRPr="00415A21">
        <w:rPr>
          <w:rFonts w:ascii="Times New Roman" w:eastAsia="ArialUnicodeMS" w:hAnsi="Times New Roman"/>
          <w:color w:val="000000"/>
          <w:sz w:val="16"/>
          <w:szCs w:val="16"/>
          <w:u w:val="single"/>
        </w:rPr>
        <w:br/>
      </w:r>
      <w:r w:rsidRPr="001709A3">
        <w:rPr>
          <w:rFonts w:ascii="Times New Roman" w:eastAsia="ArialUnicodeMS" w:hAnsi="Times New Roman"/>
          <w:bCs/>
          <w:color w:val="000000" w:themeColor="text1"/>
          <w:sz w:val="24"/>
          <w:szCs w:val="24"/>
        </w:rPr>
        <w:t>Under hela tävlingen, fredag till söndag, kommer det att vara livescore samt webbsändning</w:t>
      </w:r>
      <w:r w:rsidR="0046663D" w:rsidRPr="001709A3">
        <w:rPr>
          <w:rFonts w:ascii="Times New Roman" w:eastAsia="ArialUnicodeMS" w:hAnsi="Times New Roman"/>
          <w:bCs/>
          <w:color w:val="000000" w:themeColor="text1"/>
          <w:sz w:val="24"/>
          <w:szCs w:val="24"/>
        </w:rPr>
        <w:t xml:space="preserve"> </w:t>
      </w:r>
      <w:r w:rsidRPr="001709A3">
        <w:rPr>
          <w:rFonts w:ascii="Times New Roman" w:eastAsia="ArialUnicodeMS" w:hAnsi="Times New Roman"/>
          <w:bCs/>
          <w:color w:val="000000" w:themeColor="text1"/>
          <w:sz w:val="24"/>
          <w:szCs w:val="24"/>
        </w:rPr>
        <w:t xml:space="preserve">från samtliga 5 banor via </w:t>
      </w:r>
      <w:r w:rsidR="0046663D" w:rsidRPr="001709A3">
        <w:rPr>
          <w:rFonts w:ascii="Times New Roman" w:eastAsia="ArialUnicodeMS" w:hAnsi="Times New Roman"/>
          <w:bCs/>
          <w:color w:val="000000" w:themeColor="text1"/>
          <w:sz w:val="24"/>
          <w:szCs w:val="24"/>
        </w:rPr>
        <w:t>Badmintonplay.se</w:t>
      </w:r>
      <w:r w:rsidRPr="001709A3">
        <w:rPr>
          <w:rFonts w:ascii="Times New Roman" w:eastAsia="ArialUnicodeMS" w:hAnsi="Times New Roman"/>
          <w:bCs/>
          <w:color w:val="000000" w:themeColor="text1"/>
          <w:sz w:val="24"/>
          <w:szCs w:val="24"/>
        </w:rPr>
        <w:t>. Om spelare inte vill bli inspelad skall referee informeras.</w:t>
      </w:r>
    </w:p>
    <w:p w14:paraId="15C1289B" w14:textId="51E4097E" w:rsidR="00390871" w:rsidRPr="00C814F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 w:rsidRPr="00850650">
        <w:rPr>
          <w:rFonts w:ascii="Times New Roman" w:eastAsia="ArialUnicodeMS" w:hAnsi="Times New Roman"/>
          <w:bCs/>
          <w:color w:val="000000"/>
          <w:sz w:val="24"/>
          <w:szCs w:val="24"/>
        </w:rPr>
        <w:br/>
      </w:r>
      <w:r w:rsidRPr="00C814F1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t>MATCHUTROP, UPPVÄRMNING OCH INBOLLNING</w:t>
      </w:r>
      <w:r w:rsidRPr="00850650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t xml:space="preserve"> </w:t>
      </w:r>
      <w:r w:rsidRPr="00850650"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br/>
      </w:r>
      <w:r w:rsidRPr="00850650">
        <w:rPr>
          <w:rFonts w:ascii="Times New Roman" w:eastAsia="ArialUnicodeMS" w:hAnsi="Times New Roman"/>
          <w:color w:val="000000"/>
          <w:sz w:val="16"/>
          <w:szCs w:val="16"/>
          <w:u w:val="single"/>
        </w:rPr>
        <w:br/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Utrop av matcher kommer, så långt som möjligt, att följa de tider som anges i lottningen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br/>
        <w:t>och match kommer att ropas ut som mest 15 minuter före utsatt matchtid.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br/>
        <w:t>Det är alla spelares ansvar att ha koll på när det är match och vara uppvärmd och spelklar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i god tid innan matchstart. När spelare på uppmaning av matchkontrollen ombeds att bege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sig till meeting-</w:t>
      </w:r>
      <w:proofErr w:type="spellStart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point</w:t>
      </w:r>
      <w:proofErr w:type="spellEnd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inför match, ska detta ske skyndsamt utan onödig fördröjning.</w:t>
      </w:r>
    </w:p>
    <w:p w14:paraId="2E3F7509" w14:textId="77777777" w:rsidR="00390871" w:rsidRPr="00C814F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proofErr w:type="spellStart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Inbollning</w:t>
      </w:r>
      <w:proofErr w:type="spellEnd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tillåts i högst 2 minuter. Domaren påkallar uppmärksamhet att matchen ska starta.</w:t>
      </w:r>
    </w:p>
    <w:p w14:paraId="7B4D16DA" w14:textId="62753B6C" w:rsidR="005C599F" w:rsidRDefault="00390871" w:rsidP="009E582E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För att en match skall skjutas upp krävs omständigheter som spelaren inte kan råda över</w:t>
      </w:r>
      <w:r w:rsidR="005C599F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”force </w:t>
      </w:r>
      <w:proofErr w:type="spellStart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majeur</w:t>
      </w:r>
      <w:proofErr w:type="spellEnd"/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”.</w:t>
      </w:r>
    </w:p>
    <w:p w14:paraId="398F4E77" w14:textId="35A0F7BE" w:rsidR="00652C0E" w:rsidRDefault="00390871" w:rsidP="009E582E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Referee har rätt att diskvalificera spelare som inte kommer i tid till uppropad match.</w:t>
      </w:r>
    </w:p>
    <w:p w14:paraId="3082D126" w14:textId="27CEDD16" w:rsidR="00131072" w:rsidRDefault="00131072">
      <w:pPr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</w:pPr>
      <w:r>
        <w:rPr>
          <w:rFonts w:ascii="Bookman Old Style" w:eastAsia="ArialUnicodeMS" w:hAnsi="Bookman Old Style" w:cs="Arial"/>
          <w:b/>
          <w:bCs/>
          <w:color w:val="000000"/>
          <w:sz w:val="24"/>
          <w:szCs w:val="24"/>
        </w:rPr>
        <w:br w:type="page"/>
      </w:r>
    </w:p>
    <w:p w14:paraId="646ACC79" w14:textId="77777777" w:rsidR="001709A3" w:rsidRDefault="001709A3" w:rsidP="00390871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</w:pPr>
    </w:p>
    <w:p w14:paraId="5442EF37" w14:textId="3AA4EED2" w:rsidR="00390871" w:rsidRPr="001709A3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bCs/>
          <w:color w:val="000000" w:themeColor="text1"/>
          <w:sz w:val="24"/>
          <w:szCs w:val="24"/>
        </w:rPr>
        <w:t>MEETING-POINT</w:t>
      </w:r>
    </w:p>
    <w:p w14:paraId="26E0068B" w14:textId="2019A6AC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Under hela tävlingen, från kvalspel fredag, kommer Meeting-Point att tillämpas. 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>Spelare och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tekniska funktionärer samlas på anmodan från speakern 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>vid</w:t>
      </w:r>
      <w:r w:rsidRPr="00C814F1"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Meeting-Point.</w:t>
      </w: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För att gemensamt gå ut till banan. Efter att matchen spelats klart lämnas banan tillsammans för att återvända till Meeting-Point.</w:t>
      </w:r>
    </w:p>
    <w:p w14:paraId="601A8899" w14:textId="77777777" w:rsidR="00390871" w:rsidRPr="00850650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</w:p>
    <w:p w14:paraId="74F745F9" w14:textId="49C20020" w:rsidR="00390871" w:rsidRDefault="00390871" w:rsidP="00707CEC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BOLLAR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652C0E">
        <w:rPr>
          <w:rFonts w:ascii="Times New Roman" w:hAnsi="Times New Roman"/>
          <w:sz w:val="24"/>
        </w:rPr>
        <w:t xml:space="preserve">VICTOR. </w:t>
      </w:r>
      <w:r w:rsidRPr="00C814F1">
        <w:rPr>
          <w:rFonts w:ascii="Times New Roman" w:hAnsi="Times New Roman"/>
          <w:sz w:val="24"/>
        </w:rPr>
        <w:t>Bollarna kommer att vara testade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 xml:space="preserve">och godkända av referee innan tävlingen startar. </w:t>
      </w:r>
      <w:r w:rsidRPr="00C814F1">
        <w:rPr>
          <w:rFonts w:ascii="Times New Roman" w:hAnsi="Times New Roman"/>
          <w:bCs/>
          <w:sz w:val="24"/>
        </w:rPr>
        <w:t>Begagnade bollar</w:t>
      </w:r>
      <w:r w:rsidRPr="00C814F1">
        <w:rPr>
          <w:rFonts w:ascii="Times New Roman" w:hAnsi="Times New Roman"/>
          <w:sz w:val="24"/>
        </w:rPr>
        <w:t xml:space="preserve"> ska läggas i korgar i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anslutning till banorna.</w:t>
      </w:r>
    </w:p>
    <w:p w14:paraId="6502BA9C" w14:textId="34BDE5EA" w:rsidR="00280E38" w:rsidRPr="00C814F1" w:rsidRDefault="00390871" w:rsidP="00280E38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bCs/>
          <w:color w:val="000000"/>
          <w:sz w:val="24"/>
          <w:szCs w:val="24"/>
        </w:rPr>
      </w:pPr>
      <w:r>
        <w:rPr>
          <w:rFonts w:ascii="Times New Roman" w:eastAsia="ArialUnicodeMS" w:hAnsi="Times New Roman"/>
          <w:bCs/>
          <w:color w:val="000000"/>
          <w:sz w:val="24"/>
          <w:szCs w:val="24"/>
        </w:rPr>
        <w:t xml:space="preserve"> </w:t>
      </w:r>
    </w:p>
    <w:p w14:paraId="567AEC0A" w14:textId="70DAAEDA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 xml:space="preserve">LOTTNINGSREGLER VID KVALSPEL </w:t>
      </w:r>
      <w:r w:rsidRPr="00C814F1">
        <w:rPr>
          <w:rFonts w:ascii="Bookman Old Style" w:eastAsia="ArialUnicodeMS" w:hAnsi="Bookman Old Style" w:cs="Arial"/>
          <w:b/>
          <w:color w:val="000000"/>
        </w:rPr>
        <w:t>(Tävlingsbestämmelserna 5.6)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390871">
        <w:rPr>
          <w:rFonts w:ascii="Times New Roman" w:hAnsi="Times New Roman"/>
          <w:b/>
          <w:bCs/>
          <w:i/>
          <w:iCs/>
          <w:sz w:val="24"/>
        </w:rPr>
        <w:t>§ 80</w:t>
      </w:r>
      <w:r w:rsidRPr="00C814F1">
        <w:rPr>
          <w:rFonts w:ascii="Times New Roman" w:hAnsi="Times New Roman"/>
          <w:sz w:val="24"/>
        </w:rPr>
        <w:t xml:space="preserve"> Vid eventuellt återbud i huvudtävlingen flyttas högst rankad spelare/par från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kvalspelets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 xml:space="preserve">rankinglista in i huvudtävlingen och inplacering sker i den uppkomna vakansen. </w:t>
      </w:r>
    </w:p>
    <w:p w14:paraId="7BF0B72D" w14:textId="77777777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C814F1">
        <w:rPr>
          <w:rFonts w:ascii="Times New Roman" w:hAnsi="Times New Roman"/>
          <w:sz w:val="24"/>
        </w:rPr>
        <w:t>Referee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beslutar inför tävlingen om en tidpunkt då samtliga inrapporterade återbud placeras in i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huvudtävlingen. Detta ska göras offentligt på ett lagledarmöte elle</w:t>
      </w:r>
      <w:r>
        <w:rPr>
          <w:rFonts w:ascii="Times New Roman" w:hAnsi="Times New Roman"/>
          <w:sz w:val="24"/>
        </w:rPr>
        <w:t xml:space="preserve">r </w:t>
      </w:r>
      <w:r w:rsidRPr="00C814F1">
        <w:rPr>
          <w:rFonts w:ascii="Times New Roman" w:hAnsi="Times New Roman"/>
          <w:sz w:val="24"/>
        </w:rPr>
        <w:t xml:space="preserve">liknande. </w:t>
      </w:r>
    </w:p>
    <w:p w14:paraId="34F4E2BF" w14:textId="62F1C9E1" w:rsidR="00390871" w:rsidRPr="00C814F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C814F1">
        <w:rPr>
          <w:rFonts w:ascii="Times New Roman" w:hAnsi="Times New Roman"/>
          <w:sz w:val="24"/>
        </w:rPr>
        <w:t>Tidpunkten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ska publiceras i tävlingsprogrammet. Eventuella återbud som inträffar efter denna tidpunkt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lottas in vartefter de uppkommer. Om det uppstår mer än en vakans i huvudtävlingen avgör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 xml:space="preserve">lottning inplacering av spelarna/paren. </w:t>
      </w:r>
    </w:p>
    <w:p w14:paraId="31AB945A" w14:textId="7C0C2268" w:rsidR="00390871" w:rsidRPr="00C814F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390871">
        <w:rPr>
          <w:rFonts w:ascii="Times New Roman" w:hAnsi="Times New Roman"/>
          <w:b/>
          <w:bCs/>
          <w:i/>
          <w:iCs/>
          <w:sz w:val="24"/>
        </w:rPr>
        <w:t>§ 81</w:t>
      </w:r>
      <w:r w:rsidRPr="00C814F1">
        <w:rPr>
          <w:rFonts w:ascii="Times New Roman" w:hAnsi="Times New Roman"/>
          <w:sz w:val="24"/>
        </w:rPr>
        <w:t xml:space="preserve"> Om kvalspelet i en tävling påbörjats när en vakans uppstår i huvudtävlingen, flyttas högst placerade spelare/par på rankinglistan för kvalspelet in i huvudtävlingen. Endast spelare/par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som inte förlorat match i kvalspelet kan flyttas in i huvudtävlingen.</w:t>
      </w:r>
    </w:p>
    <w:p w14:paraId="1E6707CE" w14:textId="0ABFF695" w:rsidR="00390871" w:rsidRDefault="00390871" w:rsidP="00390871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390871">
        <w:rPr>
          <w:rFonts w:ascii="Times New Roman" w:hAnsi="Times New Roman"/>
          <w:b/>
          <w:bCs/>
          <w:i/>
          <w:iCs/>
          <w:sz w:val="24"/>
        </w:rPr>
        <w:t>§ 82</w:t>
      </w:r>
      <w:r w:rsidRPr="00C814F1">
        <w:rPr>
          <w:rFonts w:ascii="Times New Roman" w:hAnsi="Times New Roman"/>
          <w:sz w:val="24"/>
        </w:rPr>
        <w:t xml:space="preserve"> Om en match pågår i kvalspelet, och om någon av spelarna/paren är aktuell för att flyttas in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i huvudtävlingen, ska matchen omedelbart avbrytas för att berörd spelare/par ska kunna</w:t>
      </w:r>
      <w:r>
        <w:rPr>
          <w:rFonts w:ascii="Times New Roman" w:hAnsi="Times New Roman"/>
          <w:sz w:val="24"/>
        </w:rPr>
        <w:t xml:space="preserve"> </w:t>
      </w:r>
      <w:r w:rsidRPr="00C814F1">
        <w:rPr>
          <w:rFonts w:ascii="Times New Roman" w:hAnsi="Times New Roman"/>
          <w:sz w:val="24"/>
        </w:rPr>
        <w:t>flyttas in i huvudtävlingen. Matchen ska registreras som vunnen av den spelare/par som ej flyttades in i huvudtävlingen.</w:t>
      </w:r>
      <w:r w:rsidRPr="00803FE5">
        <w:rPr>
          <w:rFonts w:ascii="Times New Roman" w:hAnsi="Times New Roman"/>
          <w:sz w:val="24"/>
        </w:rPr>
        <w:t xml:space="preserve"> </w:t>
      </w:r>
      <w:r w:rsidRPr="00803FE5">
        <w:rPr>
          <w:rFonts w:ascii="Times New Roman" w:hAnsi="Times New Roman"/>
          <w:sz w:val="24"/>
        </w:rPr>
        <w:cr/>
      </w:r>
    </w:p>
    <w:p w14:paraId="0C89DBE1" w14:textId="0E813F59" w:rsidR="00280E38" w:rsidRPr="00652C0E" w:rsidRDefault="00390871" w:rsidP="00A354B6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652C0E">
        <w:rPr>
          <w:rFonts w:ascii="Times New Roman" w:hAnsi="Times New Roman"/>
          <w:sz w:val="24"/>
        </w:rPr>
        <w:t>Om det blir aktuellt att flytta nykomponerade par i herrdubbel, damdubbel och mixed till kval-spelet och lotta in spelare/par från reservlistan, så kommer detta att ske under fredag förmiddag.</w:t>
      </w:r>
      <w:r w:rsidRPr="00652C0E">
        <w:rPr>
          <w:rFonts w:ascii="Times New Roman" w:hAnsi="Times New Roman"/>
          <w:sz w:val="24"/>
        </w:rPr>
        <w:br/>
      </w:r>
      <w:r w:rsidRPr="00A5135E">
        <w:rPr>
          <w:rFonts w:ascii="Times New Roman" w:hAnsi="Times New Roman"/>
          <w:sz w:val="24"/>
        </w:rPr>
        <w:t>I denna tävling har referee beslutat att detta sker kl.1</w:t>
      </w:r>
      <w:r w:rsidR="00A5135E" w:rsidRPr="00A5135E">
        <w:rPr>
          <w:rFonts w:ascii="Times New Roman" w:hAnsi="Times New Roman"/>
          <w:sz w:val="24"/>
        </w:rPr>
        <w:t>2</w:t>
      </w:r>
      <w:r w:rsidRPr="00A5135E">
        <w:rPr>
          <w:rFonts w:ascii="Times New Roman" w:hAnsi="Times New Roman"/>
          <w:sz w:val="24"/>
        </w:rPr>
        <w:t xml:space="preserve"> på fredag förmiddag.</w:t>
      </w:r>
    </w:p>
    <w:p w14:paraId="27BF4873" w14:textId="771A1814" w:rsidR="006B7924" w:rsidRPr="001709A3" w:rsidRDefault="00390871" w:rsidP="001709A3">
      <w:pPr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sz w:val="24"/>
        </w:rPr>
      </w:pPr>
      <w:r w:rsidRPr="00652C0E">
        <w:rPr>
          <w:rFonts w:ascii="Times New Roman" w:hAnsi="Times New Roman"/>
          <w:sz w:val="24"/>
        </w:rPr>
        <w:t>Om det blir aktuellt att flytta kvalspelare in i huvudturneringen p.g.a. återbud, så kommer detta</w:t>
      </w:r>
      <w:r w:rsidR="006B7924" w:rsidRPr="00652C0E">
        <w:rPr>
          <w:rFonts w:ascii="Times New Roman" w:hAnsi="Times New Roman"/>
          <w:sz w:val="24"/>
        </w:rPr>
        <w:t xml:space="preserve"> </w:t>
      </w:r>
      <w:r w:rsidRPr="00652C0E">
        <w:rPr>
          <w:rFonts w:ascii="Times New Roman" w:hAnsi="Times New Roman"/>
          <w:sz w:val="24"/>
        </w:rPr>
        <w:t>att lottas under fredag kväll. I denna tävling har referee beslutat att detta sker omedelbart</w:t>
      </w:r>
      <w:r w:rsidR="006B7924" w:rsidRPr="00652C0E">
        <w:rPr>
          <w:rFonts w:ascii="Times New Roman" w:hAnsi="Times New Roman"/>
          <w:sz w:val="24"/>
        </w:rPr>
        <w:t xml:space="preserve"> </w:t>
      </w:r>
      <w:r w:rsidRPr="00652C0E">
        <w:rPr>
          <w:rFonts w:ascii="Times New Roman" w:hAnsi="Times New Roman"/>
          <w:sz w:val="24"/>
        </w:rPr>
        <w:t>direkt efter att sista kvalmatchen är färdigspelad fredag kväll.</w:t>
      </w:r>
    </w:p>
    <w:p w14:paraId="51CDC3FF" w14:textId="30D52D4E" w:rsidR="00131072" w:rsidRDefault="00131072">
      <w:pPr>
        <w:rPr>
          <w:rFonts w:ascii="Bookman Old Style" w:eastAsia="ArialUnicodeMS" w:hAnsi="Bookman Old Style" w:cs="Arial"/>
          <w:b/>
          <w:color w:val="000000"/>
          <w:sz w:val="24"/>
          <w:szCs w:val="24"/>
        </w:rPr>
      </w:pPr>
      <w:r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 w:type="page"/>
      </w:r>
    </w:p>
    <w:p w14:paraId="489FEF1C" w14:textId="77777777" w:rsidR="001709A3" w:rsidRDefault="001709A3" w:rsidP="00100752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</w:pPr>
    </w:p>
    <w:p w14:paraId="74F2F77F" w14:textId="1C3216C3" w:rsidR="00100752" w:rsidRPr="00C769FA" w:rsidRDefault="006B7924" w:rsidP="00100752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FF0000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DOMARE</w:t>
      </w: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16"/>
          <w:szCs w:val="16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Det kommer att finnas minst en domare i samtliga matcher från och med kvalspelet på fredag.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  <w:highlight w:val="yellow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Från </w:t>
      </w:r>
      <w:r w:rsidR="0046663D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kvartsfinalspel på lördag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 kommer det att vara såväl domare som servedomare i samtliga matcher. </w:t>
      </w:r>
      <w:r w:rsidR="004E7C02">
        <w:rPr>
          <w:rFonts w:ascii="Times New Roman" w:eastAsia="ArialUnicodeMS" w:hAnsi="Times New Roman"/>
          <w:color w:val="FF0000"/>
          <w:sz w:val="24"/>
          <w:szCs w:val="24"/>
        </w:rPr>
        <w:br/>
      </w:r>
    </w:p>
    <w:p w14:paraId="7AA13A01" w14:textId="64A0A887" w:rsidR="006B7924" w:rsidRPr="001709A3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LINJEDOMARE</w:t>
      </w:r>
      <w:r w:rsidR="00707CEC"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 xml:space="preserve"> </w:t>
      </w:r>
    </w:p>
    <w:p w14:paraId="1AF7EBE5" w14:textId="53AF4F57" w:rsidR="00100752" w:rsidRPr="001709A3" w:rsidRDefault="006B7924" w:rsidP="00100752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Linjedomare kommer att finnas i samtliga matcher från och med</w:t>
      </w:r>
      <w:r w:rsidR="00652C0E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 lördagens spel.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br/>
        <w:t xml:space="preserve">Från och med </w:t>
      </w:r>
      <w:r w:rsidR="0046663D"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semifinaler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 xml:space="preserve"> kommer det att finnas fyra linjedomare per bana.</w:t>
      </w:r>
    </w:p>
    <w:p w14:paraId="244DAE7F" w14:textId="5A0932B3" w:rsidR="006B7924" w:rsidRPr="00DA7832" w:rsidRDefault="006B7924" w:rsidP="006B7924">
      <w:pPr>
        <w:autoSpaceDE w:val="0"/>
        <w:autoSpaceDN w:val="0"/>
        <w:adjustRightInd w:val="0"/>
        <w:ind w:left="567"/>
        <w:rPr>
          <w:rFonts w:ascii="Bookman Old Style" w:eastAsia="ArialUnicodeMS" w:hAnsi="Bookman Old Style" w:cs="Arial"/>
          <w:b/>
          <w:color w:val="000000"/>
          <w:sz w:val="24"/>
          <w:szCs w:val="24"/>
        </w:rPr>
      </w:pPr>
      <w:r w:rsidRPr="00DA7832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SJUKVÅRD</w:t>
      </w:r>
    </w:p>
    <w:p w14:paraId="01B6F4C0" w14:textId="19E99124" w:rsidR="00100752" w:rsidRPr="00280E38" w:rsidRDefault="00DA7832" w:rsidP="0010075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DA7832">
        <w:rPr>
          <w:rFonts w:ascii="Times New Roman" w:hAnsi="Times New Roman" w:cs="Times New Roman"/>
          <w:sz w:val="24"/>
          <w:szCs w:val="24"/>
        </w:rPr>
        <w:t xml:space="preserve">Kommer att finnas i hallen. </w:t>
      </w:r>
    </w:p>
    <w:p w14:paraId="32A666A5" w14:textId="18897476" w:rsidR="006B7924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SKADA / BLODVITE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Vid skada skall referee tillkallas. Referee avgör om coach och/eller ledare och vid behov även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sjukvårdskunnig personal får komma in på banan.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2"/>
          <w:szCs w:val="12"/>
        </w:rPr>
        <w:br/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Om blodvite uppstår så ska matchen omedelbart stoppas och blodflödet skall på bästa sätt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stoppas. Referee avgör om coach och/eller ledare och vid behov äv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en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sjukvårdskunnig personal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får komma in på banan.</w:t>
      </w:r>
    </w:p>
    <w:p w14:paraId="02643577" w14:textId="6F1ACDDD" w:rsidR="00A65A25" w:rsidRPr="00A65A25" w:rsidRDefault="00A65A25" w:rsidP="00A65A25">
      <w:pPr>
        <w:autoSpaceDE w:val="0"/>
        <w:autoSpaceDN w:val="0"/>
        <w:adjustRightInd w:val="0"/>
        <w:ind w:left="567"/>
        <w:rPr>
          <w:rFonts w:ascii="Times New Roman" w:eastAsia="ArialUnicodeMS" w:hAnsi="Times New Roman" w:cs="Times New Roman"/>
          <w:bCs/>
          <w:color w:val="000000"/>
          <w:sz w:val="24"/>
          <w:szCs w:val="24"/>
        </w:rPr>
      </w:pPr>
      <w:r w:rsidRPr="00A65A25">
        <w:rPr>
          <w:rFonts w:ascii="Times New Roman" w:eastAsia="ArialUnicodeMS" w:hAnsi="Times New Roman" w:cs="Times New Roman"/>
          <w:bCs/>
          <w:color w:val="000000"/>
          <w:sz w:val="24"/>
          <w:szCs w:val="24"/>
        </w:rPr>
        <w:t>Kylspray kan ges en gång under pågående spel, och om skadan behövs tejpas skall detta göras i kommande paus.</w:t>
      </w:r>
    </w:p>
    <w:p w14:paraId="34BCA228" w14:textId="77777777" w:rsidR="006B7924" w:rsidRPr="00C814F1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</w:p>
    <w:p w14:paraId="43A5A6AE" w14:textId="77777777" w:rsidR="006B7924" w:rsidRPr="00C814F1" w:rsidRDefault="006B7924" w:rsidP="006B7924">
      <w:pPr>
        <w:autoSpaceDE w:val="0"/>
        <w:autoSpaceDN w:val="0"/>
        <w:adjustRightInd w:val="0"/>
        <w:ind w:left="567"/>
        <w:rPr>
          <w:rFonts w:ascii="Times New Roman" w:hAnsi="Times New Roman"/>
          <w:sz w:val="24"/>
        </w:rPr>
      </w:pP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TÄVLINGSDRÄKT/KLÄDREGLER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C814F1">
        <w:rPr>
          <w:rFonts w:ascii="Times New Roman" w:hAnsi="Times New Roman"/>
          <w:sz w:val="24"/>
        </w:rPr>
        <w:t>Tävlingsdräkten består av kortärmad tröja och kort byxa/kjol.</w:t>
      </w:r>
    </w:p>
    <w:p w14:paraId="44F84C5C" w14:textId="77777777" w:rsidR="006B7924" w:rsidRPr="00C814F1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Om det på tröjan finns angivet föreningstillhörighet tillåts reklam på tröjan utan restriktioner.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br/>
        <w:t>Om detta saknas måste gällande reklamregler fastställda av BWF vara uppfyllda.</w:t>
      </w:r>
    </w:p>
    <w:p w14:paraId="31798F12" w14:textId="77777777" w:rsidR="00E512B0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Är kläderna tillåtna internationellt är de även tillåtna i svensk tävling.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br/>
        <w:t>Landslagsdräkt eller personlig tröja med Sweden tryck kommer att tillåtas så länge de följer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BWF:s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 reklamregler. </w:t>
      </w:r>
    </w:p>
    <w:p w14:paraId="04963586" w14:textId="26449E4C" w:rsidR="006B7924" w:rsidRPr="00C814F1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OBS! Landslagskläder från andra nationer tillåts INTE.</w:t>
      </w:r>
    </w:p>
    <w:p w14:paraId="11900FD4" w14:textId="760BF025" w:rsidR="006B7924" w:rsidRPr="00C814F1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Namn är inte obligatoriskt på tröjan, men om namn förekommer SKALL detta vara samma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som står i lottningen.</w:t>
      </w:r>
    </w:p>
    <w:p w14:paraId="41C9F595" w14:textId="0A433DD9" w:rsidR="00131072" w:rsidRDefault="006B7924" w:rsidP="00C10C7F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Vid osäkerhet ska referee tillfrågas och det är referee som avgör vad som är tillåtet.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br/>
        <w:t>Regler om klädsel vid svenska tävlingar finns i tävlingsbestämmelserna sektion B.</w:t>
      </w:r>
      <w:r w:rsidR="00131072">
        <w:rPr>
          <w:rFonts w:ascii="Times New Roman" w:eastAsia="ArialUnicodeMS" w:hAnsi="Times New Roman"/>
          <w:color w:val="000000"/>
          <w:sz w:val="24"/>
          <w:szCs w:val="24"/>
        </w:rPr>
        <w:br w:type="page"/>
      </w:r>
    </w:p>
    <w:p w14:paraId="097087F8" w14:textId="77777777" w:rsidR="001709A3" w:rsidRDefault="001709A3" w:rsidP="006B7924">
      <w:pPr>
        <w:autoSpaceDE w:val="0"/>
        <w:autoSpaceDN w:val="0"/>
        <w:adjustRightInd w:val="0"/>
        <w:spacing w:line="240" w:lineRule="auto"/>
        <w:ind w:left="567"/>
        <w:rPr>
          <w:rFonts w:ascii="Bookman Old Style" w:eastAsia="ArialUnicodeMS" w:hAnsi="Bookman Old Style"/>
          <w:b/>
          <w:color w:val="000000"/>
          <w:sz w:val="24"/>
          <w:szCs w:val="24"/>
        </w:rPr>
      </w:pPr>
    </w:p>
    <w:p w14:paraId="46A48B6D" w14:textId="453E7DE5" w:rsidR="006B7924" w:rsidRPr="00C814F1" w:rsidRDefault="006B7924" w:rsidP="006B7924">
      <w:pPr>
        <w:autoSpaceDE w:val="0"/>
        <w:autoSpaceDN w:val="0"/>
        <w:adjustRightInd w:val="0"/>
        <w:spacing w:line="240" w:lineRule="auto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Bookman Old Style" w:eastAsia="ArialUnicodeMS" w:hAnsi="Bookman Old Style"/>
          <w:b/>
          <w:color w:val="000000"/>
          <w:sz w:val="24"/>
          <w:szCs w:val="24"/>
        </w:rPr>
        <w:t>UPPTRÄDANDE UNDER MATCH</w:t>
      </w:r>
      <w:r w:rsidRPr="00C814F1">
        <w:rPr>
          <w:rFonts w:ascii="Bookman Old Style" w:eastAsia="ArialUnicodeMS" w:hAnsi="Bookman Old Style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Uppträdande under match samt i och kring hallen i övrigt skall vara korrekt och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sportsligt.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Spelare och ledare ska ha tagit del av dokumentet ”Uppförandekoder samt klädsel”, sektion B,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på Badminton 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Swedens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 hemsida under Spela &amp; Tävla – Tävla – Tävlingsregler.</w:t>
      </w:r>
    </w:p>
    <w:p w14:paraId="3185C032" w14:textId="77777777" w:rsidR="006B7924" w:rsidRPr="00C814F1" w:rsidRDefault="006B7924" w:rsidP="006B7924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Domarna är särskilt uppmärksamma på följande situationer:</w:t>
      </w:r>
    </w:p>
    <w:p w14:paraId="732B11B5" w14:textId="77777777" w:rsidR="006B7924" w:rsidRPr="00C814F1" w:rsidRDefault="006B7924" w:rsidP="006B7924">
      <w:pPr>
        <w:pStyle w:val="Liststycke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t>Svordomar eller olämpligt språkbruk</w:t>
      </w:r>
    </w:p>
    <w:p w14:paraId="56533AE6" w14:textId="77777777" w:rsidR="006B7924" w:rsidRPr="00C814F1" w:rsidRDefault="006B7924" w:rsidP="006B7924">
      <w:pPr>
        <w:pStyle w:val="Liststycke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t>Slag i nätet eller mot annan utrustning kring banan</w:t>
      </w:r>
    </w:p>
    <w:p w14:paraId="520763FE" w14:textId="77777777" w:rsidR="006B7924" w:rsidRPr="00C814F1" w:rsidRDefault="006B7924" w:rsidP="006B7924">
      <w:pPr>
        <w:pStyle w:val="Liststycke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t>Kastande av racket (före, under och efter att match har avslutats)</w:t>
      </w:r>
    </w:p>
    <w:p w14:paraId="0093EA55" w14:textId="77777777" w:rsidR="006B7924" w:rsidRPr="00C814F1" w:rsidRDefault="006B7924" w:rsidP="006B7924">
      <w:pPr>
        <w:pStyle w:val="Liststycke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t>Fördröjande av spelet</w:t>
      </w:r>
    </w:p>
    <w:p w14:paraId="4591774D" w14:textId="77777777" w:rsidR="006B7924" w:rsidRPr="00C814F1" w:rsidRDefault="006B7924" w:rsidP="006B7924">
      <w:pPr>
        <w:pStyle w:val="Liststycke"/>
        <w:numPr>
          <w:ilvl w:val="0"/>
          <w:numId w:val="3"/>
        </w:numPr>
        <w:tabs>
          <w:tab w:val="left" w:pos="1985"/>
        </w:tabs>
        <w:autoSpaceDE w:val="0"/>
        <w:autoSpaceDN w:val="0"/>
        <w:adjustRightInd w:val="0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t>Olämpligt uppträdande (såväl mot motståndare, tekniska funktionärer som publik)</w:t>
      </w:r>
    </w:p>
    <w:p w14:paraId="7BD9349F" w14:textId="7DC6B4F8" w:rsidR="00280E38" w:rsidRDefault="006B7924" w:rsidP="00280E38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</w:rPr>
      </w:pPr>
      <w:r w:rsidRPr="00C814F1">
        <w:rPr>
          <w:rFonts w:ascii="Times New Roman" w:eastAsia="ArialUnicodeMS" w:hAnsi="Times New Roman"/>
          <w:color w:val="000000"/>
          <w:sz w:val="24"/>
        </w:rPr>
        <w:br/>
        <w:t>Vid brott mot bestämmelserna kan spelaren få en tillsägelse, en varning (gult kort),</w:t>
      </w:r>
      <w:r w:rsidRPr="00C814F1">
        <w:rPr>
          <w:rFonts w:ascii="Times New Roman" w:eastAsia="ArialUnicodeMS" w:hAnsi="Times New Roman"/>
          <w:color w:val="000000"/>
          <w:sz w:val="24"/>
        </w:rPr>
        <w:br/>
        <w:t>”fel” (rött kort, d.v.s. poäng till motståndaren) och i mycket allvarliga fall bli diskvalificerad.</w:t>
      </w:r>
      <w:r w:rsidRPr="00C814F1">
        <w:rPr>
          <w:rFonts w:ascii="Times New Roman" w:eastAsia="ArialUnicodeMS" w:hAnsi="Times New Roman"/>
          <w:color w:val="000000"/>
          <w:sz w:val="24"/>
        </w:rPr>
        <w:br/>
        <w:t>Spelreglerna 16.6. Olämpligt uppträdande, såväl på som utanför banan, kommer att rapporteras</w:t>
      </w:r>
      <w:r>
        <w:rPr>
          <w:rFonts w:ascii="Times New Roman" w:eastAsia="ArialUnicodeMS" w:hAnsi="Times New Roman"/>
          <w:color w:val="000000"/>
          <w:sz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</w:rPr>
        <w:t>till Badminton Sweden.</w:t>
      </w:r>
    </w:p>
    <w:p w14:paraId="0B33BF85" w14:textId="77777777" w:rsidR="00C769FA" w:rsidRPr="00F367A5" w:rsidRDefault="00C769FA" w:rsidP="00C769FA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Times New Roman" w:eastAsia="ArialUnicodeMS" w:hAnsi="Times New Roman" w:cs="Times New Roman"/>
          <w:b/>
          <w:bCs/>
          <w:i/>
          <w:iCs/>
          <w:color w:val="000000"/>
          <w:sz w:val="24"/>
          <w:szCs w:val="24"/>
        </w:rPr>
      </w:pPr>
      <w:r w:rsidRPr="00F367A5">
        <w:rPr>
          <w:rFonts w:ascii="Times New Roman" w:eastAsia="ArialUnicodeMS" w:hAnsi="Times New Roman" w:cs="Times New Roman"/>
          <w:b/>
          <w:bCs/>
          <w:i/>
          <w:iCs/>
          <w:color w:val="000000"/>
          <w:sz w:val="24"/>
          <w:szCs w:val="24"/>
        </w:rPr>
        <w:t xml:space="preserve">Läs mer på </w:t>
      </w:r>
      <w:r w:rsidRPr="00F3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Sektion B Uppförandekoder samt klädsel</w:t>
      </w:r>
    </w:p>
    <w:p w14:paraId="5453AA95" w14:textId="77777777" w:rsidR="00280E38" w:rsidRDefault="00280E38" w:rsidP="006B7924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Bookman Old Style" w:eastAsia="ArialUnicodeMS" w:hAnsi="Bookman Old Style" w:cs="Arial"/>
          <w:b/>
          <w:color w:val="000000"/>
          <w:sz w:val="24"/>
          <w:szCs w:val="24"/>
        </w:rPr>
      </w:pPr>
    </w:p>
    <w:p w14:paraId="350B68E6" w14:textId="56C4BB56" w:rsidR="006B7924" w:rsidRPr="00850650" w:rsidRDefault="006B7924" w:rsidP="006B7924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COACHNING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Coaching är tillåtet, men absolut</w:t>
      </w:r>
      <w:r w:rsidRPr="006B7924">
        <w:rPr>
          <w:rFonts w:ascii="Times New Roman" w:eastAsia="ArialUnicodeMS" w:hAnsi="Times New Roman"/>
          <w:b/>
          <w:bCs/>
          <w:color w:val="000000"/>
          <w:sz w:val="24"/>
          <w:szCs w:val="24"/>
        </w:rPr>
        <w:t xml:space="preserve"> INTE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6B7924">
        <w:rPr>
          <w:rFonts w:ascii="Times New Roman" w:eastAsia="ArialUnicodeMS" w:hAnsi="Times New Roman"/>
          <w:b/>
          <w:bCs/>
          <w:i/>
          <w:iCs/>
          <w:color w:val="000000"/>
          <w:sz w:val="24"/>
          <w:szCs w:val="24"/>
        </w:rPr>
        <w:t>när bollen är i spel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 eller om det är störande för övriga.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D14DA7">
        <w:rPr>
          <w:rFonts w:ascii="Times New Roman" w:eastAsia="ArialUnicodeMS" w:hAnsi="Times New Roman"/>
          <w:color w:val="000000"/>
          <w:sz w:val="24"/>
          <w:szCs w:val="24"/>
        </w:rPr>
        <w:t>Vi accepterar att coacher applåderar, men det får inte på något vis vara störande för någon part.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D14DA7">
        <w:rPr>
          <w:rFonts w:ascii="Times New Roman" w:eastAsia="ArialUnicodeMS" w:hAnsi="Times New Roman"/>
          <w:color w:val="000000"/>
          <w:sz w:val="24"/>
          <w:szCs w:val="24"/>
        </w:rPr>
        <w:t xml:space="preserve">Applåder är i första hand förbehållet publiken. </w:t>
      </w:r>
      <w:r w:rsidRPr="006B7924">
        <w:rPr>
          <w:rFonts w:ascii="Times New Roman" w:eastAsia="ArialUnicodeMS" w:hAnsi="Times New Roman"/>
          <w:color w:val="000000"/>
          <w:sz w:val="24"/>
          <w:szCs w:val="24"/>
        </w:rPr>
        <w:t>Tänk på det.</w:t>
      </w:r>
    </w:p>
    <w:p w14:paraId="11C41F64" w14:textId="03A7E177" w:rsidR="006B7924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Om domaren bedömer att en coach eller ledares uppträdande är störande, coachen använder ett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oanständigt språk eller på något sätt distraherar motståndaren skall domaren tillkalla Refereen.</w:t>
      </w:r>
      <w:r>
        <w:rPr>
          <w:rFonts w:ascii="Times New Roman" w:eastAsia="ArialUnicodeMS" w:hAnsi="Times New Roman"/>
          <w:color w:val="000000"/>
          <w:sz w:val="24"/>
          <w:szCs w:val="24"/>
        </w:rPr>
        <w:br/>
      </w:r>
      <w:r w:rsidRPr="00597029">
        <w:rPr>
          <w:rFonts w:ascii="Times New Roman" w:eastAsia="ArialUnicodeMS" w:hAnsi="Times New Roman"/>
          <w:color w:val="000000"/>
          <w:sz w:val="24"/>
          <w:szCs w:val="24"/>
        </w:rPr>
        <w:t>Referee kan ta beslut om att avvisa coachen från banan. Om en coach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597029">
        <w:rPr>
          <w:rFonts w:ascii="Times New Roman" w:eastAsia="ArialUnicodeMS" w:hAnsi="Times New Roman"/>
          <w:color w:val="000000"/>
          <w:sz w:val="24"/>
          <w:szCs w:val="24"/>
        </w:rPr>
        <w:t>avvisas från en bana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597029">
        <w:rPr>
          <w:rFonts w:ascii="Times New Roman" w:eastAsia="ArialUnicodeMS" w:hAnsi="Times New Roman"/>
          <w:color w:val="000000"/>
          <w:sz w:val="24"/>
          <w:szCs w:val="24"/>
        </w:rPr>
        <w:t>kommer särskild rapport att skrivas som sedan skickas in till förbundet.</w:t>
      </w:r>
    </w:p>
    <w:p w14:paraId="2BF4FF05" w14:textId="77777777" w:rsidR="006B7924" w:rsidRPr="00C814F1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Coach ska omedelbart lämna banan när domaren annonserar att det är 20 sekunder kvar av paus. Coach ska sitta i de stolar som finns bakom banorna.</w:t>
      </w:r>
    </w:p>
    <w:p w14:paraId="70E8256D" w14:textId="67805E2D" w:rsidR="006B7924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Coachers klädkod ska följa uppförandekod och klädsel för coacher. Coacher som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uppträder i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olämplig klädsel kommer att få en tillsägelse att lämna coachplatsen för att rätta till sin klädsel.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Olämplig klädsel inkluderar </w:t>
      </w:r>
      <w:proofErr w:type="gram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t.ex.</w:t>
      </w:r>
      <w:proofErr w:type="gram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flip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-flops, sandaler och strand/ bermudashorts, mössa/keps.</w:t>
      </w:r>
    </w:p>
    <w:p w14:paraId="74BC8A4F" w14:textId="77777777" w:rsidR="00C769FA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Vi påminner också om att coacher ska ha sina mobiler avstängda.</w:t>
      </w:r>
    </w:p>
    <w:p w14:paraId="43D02B0D" w14:textId="1A870A59" w:rsidR="00131072" w:rsidRDefault="00C769FA" w:rsidP="00C10C7F">
      <w:pPr>
        <w:tabs>
          <w:tab w:val="left" w:pos="198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67A5">
        <w:rPr>
          <w:rFonts w:ascii="Times New Roman" w:eastAsia="ArialUnicodeMS" w:hAnsi="Times New Roman" w:cs="Times New Roman"/>
          <w:b/>
          <w:bCs/>
          <w:i/>
          <w:iCs/>
          <w:color w:val="000000"/>
          <w:sz w:val="24"/>
          <w:szCs w:val="24"/>
        </w:rPr>
        <w:t xml:space="preserve">Läs mer på </w:t>
      </w:r>
      <w:r w:rsidRPr="00F367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Sektion B Uppförandekoder samt klädsel</w:t>
      </w:r>
      <w:r w:rsidR="00131072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51EB26DB" w14:textId="77777777" w:rsidR="001709A3" w:rsidRDefault="001709A3" w:rsidP="006B7924">
      <w:pPr>
        <w:ind w:left="567"/>
        <w:rPr>
          <w:rFonts w:ascii="Bookman Old Style" w:eastAsia="ArialUnicodeMS" w:hAnsi="Bookman Old Style" w:cs="Arial"/>
          <w:b/>
          <w:color w:val="000000"/>
          <w:sz w:val="24"/>
          <w:szCs w:val="24"/>
        </w:rPr>
      </w:pPr>
    </w:p>
    <w:p w14:paraId="43BC69BD" w14:textId="7B4645A8" w:rsidR="006B7924" w:rsidRDefault="006B7924" w:rsidP="006B7924">
      <w:pPr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t>FORTLÖPANDE SPEL</w:t>
      </w:r>
      <w:r w:rsidRPr="00C814F1">
        <w:rPr>
          <w:rFonts w:ascii="Bookman Old Style" w:eastAsia="ArialUnicodeMS" w:hAnsi="Bookman Old Style" w:cs="Arial"/>
          <w:b/>
          <w:color w:val="000000"/>
          <w:sz w:val="24"/>
          <w:szCs w:val="24"/>
        </w:rPr>
        <w:br/>
      </w:r>
      <w:r w:rsidRPr="00C814F1">
        <w:rPr>
          <w:rFonts w:ascii="Times New Roman" w:eastAsia="ArialUnicodeMS" w:hAnsi="Times New Roman"/>
          <w:color w:val="000000"/>
          <w:sz w:val="16"/>
          <w:szCs w:val="16"/>
        </w:rPr>
        <w:br/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Varje medveten fördröjning av spelet kommer att beivras. Domaren kommer att särskild beakta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om en spelare ”vandrar runt på banan” i syfte att fördröja spelet. Om det kommer in en boll från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en närliggande bana innebär inte detta automatiskt att domaren dömer ”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let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”. ”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Let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” ska inte dömas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om enligt domarens uppfattning spelarna inte upptäckt att en boll kommit in på banan eller om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bollen inte stört/distraherat spelarna. Om domaren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anser att spelare kan trampa på en boll och</w:t>
      </w:r>
      <w:r>
        <w:rPr>
          <w:rFonts w:ascii="Times New Roman" w:eastAsia="ArialUnicodeMS" w:hAnsi="Times New Roman"/>
          <w:color w:val="000000"/>
          <w:sz w:val="24"/>
          <w:szCs w:val="24"/>
        </w:rPr>
        <w:t xml:space="preserve"> </w:t>
      </w:r>
      <w:r w:rsidRPr="00C814F1">
        <w:rPr>
          <w:rFonts w:ascii="Times New Roman" w:eastAsia="ArialUnicodeMS" w:hAnsi="Times New Roman"/>
          <w:color w:val="000000"/>
          <w:sz w:val="24"/>
          <w:szCs w:val="24"/>
        </w:rPr>
        <w:t>skadas ska ”</w:t>
      </w:r>
      <w:proofErr w:type="spellStart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let</w:t>
      </w:r>
      <w:proofErr w:type="spellEnd"/>
      <w:r w:rsidRPr="00C814F1">
        <w:rPr>
          <w:rFonts w:ascii="Times New Roman" w:eastAsia="ArialUnicodeMS" w:hAnsi="Times New Roman"/>
          <w:color w:val="000000"/>
          <w:sz w:val="24"/>
          <w:szCs w:val="24"/>
        </w:rPr>
        <w:t>” dömas.</w:t>
      </w:r>
    </w:p>
    <w:p w14:paraId="5A8F519C" w14:textId="77777777" w:rsidR="006B7924" w:rsidRPr="001F303F" w:rsidRDefault="006B7924" w:rsidP="006B7924">
      <w:pPr>
        <w:autoSpaceDE w:val="0"/>
        <w:autoSpaceDN w:val="0"/>
        <w:adjustRightInd w:val="0"/>
        <w:ind w:left="567"/>
        <w:rPr>
          <w:rFonts w:ascii="Times New Roman" w:eastAsia="ArialUnicodeMS" w:hAnsi="Times New Roman"/>
          <w:color w:val="000000"/>
          <w:sz w:val="24"/>
          <w:szCs w:val="24"/>
        </w:rPr>
      </w:pPr>
    </w:p>
    <w:p w14:paraId="473AB61F" w14:textId="1B218A02" w:rsidR="006B7924" w:rsidRPr="001709A3" w:rsidRDefault="006B7924" w:rsidP="006B7924">
      <w:pPr>
        <w:autoSpaceDE w:val="0"/>
        <w:autoSpaceDN w:val="0"/>
        <w:adjustRightInd w:val="0"/>
        <w:ind w:left="567"/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STRÄNGNINGSSERVICE</w:t>
      </w:r>
      <w:r w:rsidR="00707CEC"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 xml:space="preserve"> </w:t>
      </w:r>
    </w:p>
    <w:p w14:paraId="21F8CB00" w14:textId="1D247D0E" w:rsidR="006B7924" w:rsidRPr="001709A3" w:rsidRDefault="00DA7832" w:rsidP="006B7924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>Strängningsservice tillhandahålls i hallen.</w:t>
      </w:r>
    </w:p>
    <w:p w14:paraId="62E59075" w14:textId="77777777" w:rsidR="00DA7832" w:rsidRPr="001709A3" w:rsidRDefault="00DA7832" w:rsidP="006B7924">
      <w:pPr>
        <w:ind w:left="567"/>
        <w:rPr>
          <w:rFonts w:ascii="Times New Roman" w:eastAsia="ArialUnicodeMS" w:hAnsi="Times New Roman" w:cs="Times New Roman"/>
          <w:bCs/>
          <w:color w:val="000000" w:themeColor="text1"/>
          <w:sz w:val="24"/>
          <w:szCs w:val="24"/>
        </w:rPr>
      </w:pPr>
    </w:p>
    <w:p w14:paraId="6444A1A0" w14:textId="4B198E12" w:rsidR="00DA7832" w:rsidRPr="001709A3" w:rsidRDefault="006B7924" w:rsidP="00280E38">
      <w:pPr>
        <w:ind w:left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PRISUTDELNINGAR</w:t>
      </w: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16"/>
          <w:szCs w:val="16"/>
        </w:rPr>
        <w:br/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t>Prisutdelning kommer genomföras efter varje avslutad finalomgång.</w:t>
      </w:r>
      <w:r w:rsidRPr="001709A3">
        <w:rPr>
          <w:rFonts w:ascii="Times New Roman" w:eastAsia="ArialUnicodeMS" w:hAnsi="Times New Roman"/>
          <w:color w:val="000000" w:themeColor="text1"/>
          <w:sz w:val="24"/>
          <w:szCs w:val="24"/>
        </w:rPr>
        <w:br/>
        <w:t>Vi förväntar oss att samtliga pristagare är närvarande vid prisceremonin.</w:t>
      </w:r>
    </w:p>
    <w:p w14:paraId="75A642BD" w14:textId="77777777" w:rsidR="00DA7832" w:rsidRPr="001709A3" w:rsidRDefault="00DA7832" w:rsidP="006B7924">
      <w:pPr>
        <w:ind w:left="567"/>
        <w:rPr>
          <w:rFonts w:ascii="Bookman Old Style" w:eastAsia="ArialUnicodeMS" w:hAnsi="Bookman Old Style" w:cs="Arial"/>
          <w:b/>
          <w:color w:val="000000" w:themeColor="text1"/>
          <w:sz w:val="24"/>
          <w:szCs w:val="24"/>
          <w:highlight w:val="yellow"/>
        </w:rPr>
      </w:pPr>
    </w:p>
    <w:p w14:paraId="399A7204" w14:textId="065B5482" w:rsidR="00DA7832" w:rsidRPr="001709A3" w:rsidRDefault="006B7924" w:rsidP="006B7924">
      <w:pPr>
        <w:ind w:left="567"/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MATSERVERING</w:t>
      </w:r>
      <w:r w:rsidR="00707CEC"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 xml:space="preserve"> </w:t>
      </w:r>
    </w:p>
    <w:p w14:paraId="40FAB44B" w14:textId="7D2E7B8A" w:rsidR="004E7C02" w:rsidRPr="00C769FA" w:rsidRDefault="001649FC" w:rsidP="004E7C02">
      <w:pPr>
        <w:ind w:left="567"/>
        <w:rPr>
          <w:rFonts w:ascii="Times New Roman" w:hAnsi="Times New Roman" w:cs="Times New Roman"/>
          <w:color w:val="FF0000"/>
          <w:sz w:val="24"/>
          <w:szCs w:val="24"/>
        </w:rPr>
      </w:pPr>
      <w:r w:rsidRPr="00170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finns cafeteria i Innovatumhallen. Under lördagen och söndagen serveras varm lunchrätt. I övrigt finns det olika mindre rätter att köpa. </w:t>
      </w:r>
      <w:r w:rsidR="004E7C02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65A3725" w14:textId="68D45B4C" w:rsidR="006B7924" w:rsidRPr="001709A3" w:rsidRDefault="006B7924" w:rsidP="001709A3">
      <w:pPr>
        <w:ind w:firstLine="567"/>
        <w:rPr>
          <w:rFonts w:ascii="Times New Roman" w:eastAsia="ArialUnicodeMS" w:hAnsi="Times New Roman"/>
          <w:color w:val="000000" w:themeColor="text1"/>
          <w:sz w:val="24"/>
          <w:szCs w:val="24"/>
        </w:rPr>
      </w:pPr>
      <w:r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>BOENDE</w:t>
      </w:r>
      <w:r w:rsidR="00DA7832" w:rsidRPr="001709A3">
        <w:rPr>
          <w:rFonts w:ascii="Bookman Old Style" w:eastAsia="ArialUnicodeMS" w:hAnsi="Bookman Old Style" w:cs="Arial"/>
          <w:b/>
          <w:color w:val="000000" w:themeColor="text1"/>
          <w:sz w:val="24"/>
          <w:szCs w:val="24"/>
        </w:rPr>
        <w:t xml:space="preserve"> </w:t>
      </w:r>
    </w:p>
    <w:p w14:paraId="299DB195" w14:textId="77777777" w:rsidR="00280E38" w:rsidRPr="001709A3" w:rsidRDefault="00280E38" w:rsidP="008D7387">
      <w:pPr>
        <w:pStyle w:val="Ingetavstnd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E85C9" w14:textId="3D1CFD66" w:rsidR="006B7924" w:rsidRPr="001709A3" w:rsidRDefault="001709A3" w:rsidP="006B7924">
      <w:pPr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53DE895C" w14:textId="4BB1F6A1" w:rsidR="00DA7832" w:rsidRPr="001709A3" w:rsidRDefault="001649FC" w:rsidP="006B7924">
      <w:pPr>
        <w:ind w:left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0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Officiellt hotell är Scandic </w:t>
      </w:r>
      <w:proofErr w:type="spellStart"/>
      <w:r w:rsidRPr="00170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Swania</w:t>
      </w:r>
      <w:proofErr w:type="spellEnd"/>
      <w:r w:rsidRPr="001709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Se inbjudan för mer info. </w:t>
      </w:r>
    </w:p>
    <w:p w14:paraId="14A45431" w14:textId="77777777" w:rsidR="00E512B0" w:rsidRDefault="00E512B0" w:rsidP="006B7924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01970CD" w14:textId="77777777" w:rsidR="00E512B0" w:rsidRDefault="00E512B0" w:rsidP="001709A3">
      <w:pPr>
        <w:rPr>
          <w:rFonts w:ascii="Times New Roman" w:hAnsi="Times New Roman" w:cs="Times New Roman"/>
          <w:sz w:val="24"/>
          <w:szCs w:val="24"/>
        </w:rPr>
      </w:pPr>
    </w:p>
    <w:p w14:paraId="0B6716A1" w14:textId="7ED69E41" w:rsidR="00E512B0" w:rsidRDefault="00E512B0" w:rsidP="006B792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till Victor Badminton SM 2024</w:t>
      </w:r>
    </w:p>
    <w:p w14:paraId="3ADBFABF" w14:textId="77777777" w:rsidR="00E512B0" w:rsidRDefault="00E512B0" w:rsidP="001709A3">
      <w:pPr>
        <w:rPr>
          <w:rFonts w:ascii="Times New Roman" w:hAnsi="Times New Roman" w:cs="Times New Roman"/>
          <w:sz w:val="24"/>
          <w:szCs w:val="24"/>
        </w:rPr>
      </w:pPr>
    </w:p>
    <w:p w14:paraId="33455A0B" w14:textId="0123D202" w:rsidR="00E512B0" w:rsidRPr="00DA7832" w:rsidRDefault="00E512B0" w:rsidP="006B7924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E512B0" w:rsidRPr="00DA78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9041" w14:textId="77777777" w:rsidR="00624637" w:rsidRDefault="00624637" w:rsidP="006B7924">
      <w:pPr>
        <w:spacing w:after="0" w:line="240" w:lineRule="auto"/>
      </w:pPr>
      <w:r>
        <w:separator/>
      </w:r>
    </w:p>
  </w:endnote>
  <w:endnote w:type="continuationSeparator" w:id="0">
    <w:p w14:paraId="7B6DE1B6" w14:textId="77777777" w:rsidR="00624637" w:rsidRDefault="00624637" w:rsidP="006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232" w14:textId="77777777" w:rsidR="00624637" w:rsidRDefault="00624637" w:rsidP="006B7924">
      <w:pPr>
        <w:spacing w:after="0" w:line="240" w:lineRule="auto"/>
      </w:pPr>
      <w:r>
        <w:separator/>
      </w:r>
    </w:p>
  </w:footnote>
  <w:footnote w:type="continuationSeparator" w:id="0">
    <w:p w14:paraId="42A4005B" w14:textId="77777777" w:rsidR="00624637" w:rsidRDefault="00624637" w:rsidP="006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004A" w14:textId="05C922CC" w:rsidR="006B7924" w:rsidRDefault="006B7924">
    <w:pPr>
      <w:pStyle w:val="Sidhuvud"/>
    </w:pPr>
    <w:r>
      <w:t xml:space="preserve">Victor Badminton </w:t>
    </w:r>
    <w:r w:rsidR="009D0280">
      <w:t xml:space="preserve">U17 </w:t>
    </w:r>
    <w:r>
      <w:t>SM 2024</w:t>
    </w:r>
    <w:r>
      <w:ptab w:relativeTo="margin" w:alignment="center" w:leader="none"/>
    </w:r>
    <w:proofErr w:type="gramStart"/>
    <w:r w:rsidR="009D0280">
      <w:t>22-24</w:t>
    </w:r>
    <w:proofErr w:type="gramEnd"/>
    <w:r>
      <w:t xml:space="preserve"> </w:t>
    </w:r>
    <w:r w:rsidR="009D0280">
      <w:t>mars</w:t>
    </w:r>
    <w:r>
      <w:tab/>
    </w:r>
    <w:r>
      <w:rPr>
        <w:noProof/>
      </w:rPr>
      <w:drawing>
        <wp:inline distT="0" distB="0" distL="0" distR="0" wp14:anchorId="08569C47" wp14:editId="561E9BBC">
          <wp:extent cx="965200" cy="1002491"/>
          <wp:effectExtent l="0" t="0" r="6350" b="7620"/>
          <wp:docPr id="1746087885" name="Bildobjekt 4" descr="En bild som visar text, Teckensnitt, Grafik, skärmbil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087885" name="Bildobjekt 4" descr="En bild som visar text, Teckensnitt, Grafik, skärmbild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0" cy="1013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734F"/>
    <w:multiLevelType w:val="hybridMultilevel"/>
    <w:tmpl w:val="F1666858"/>
    <w:lvl w:ilvl="0" w:tplc="72C0A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9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A6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A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0A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8D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2D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8C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E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E92653"/>
    <w:multiLevelType w:val="hybridMultilevel"/>
    <w:tmpl w:val="CE90F836"/>
    <w:lvl w:ilvl="0" w:tplc="C794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D4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C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E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A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8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84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2E429A"/>
    <w:multiLevelType w:val="hybridMultilevel"/>
    <w:tmpl w:val="509287C8"/>
    <w:lvl w:ilvl="0" w:tplc="224E6FEC">
      <w:numFmt w:val="bullet"/>
      <w:lvlText w:val=""/>
      <w:lvlJc w:val="left"/>
      <w:pPr>
        <w:ind w:left="927" w:hanging="360"/>
      </w:pPr>
      <w:rPr>
        <w:rFonts w:ascii="Symbol" w:eastAsia="ArialUnicodeM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9126889"/>
    <w:multiLevelType w:val="hybridMultilevel"/>
    <w:tmpl w:val="D5FA5A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399106">
    <w:abstractNumId w:val="1"/>
  </w:num>
  <w:num w:numId="2" w16cid:durableId="2058820326">
    <w:abstractNumId w:val="0"/>
  </w:num>
  <w:num w:numId="3" w16cid:durableId="434907699">
    <w:abstractNumId w:val="2"/>
  </w:num>
  <w:num w:numId="4" w16cid:durableId="202200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F"/>
    <w:rsid w:val="00100752"/>
    <w:rsid w:val="00131072"/>
    <w:rsid w:val="001649FC"/>
    <w:rsid w:val="001709A3"/>
    <w:rsid w:val="00280E38"/>
    <w:rsid w:val="00390871"/>
    <w:rsid w:val="00415A21"/>
    <w:rsid w:val="0046663D"/>
    <w:rsid w:val="004E7C02"/>
    <w:rsid w:val="00566F8F"/>
    <w:rsid w:val="005A0F3A"/>
    <w:rsid w:val="005C599F"/>
    <w:rsid w:val="005C5EE3"/>
    <w:rsid w:val="00624637"/>
    <w:rsid w:val="00652C0E"/>
    <w:rsid w:val="006B7924"/>
    <w:rsid w:val="00707CEC"/>
    <w:rsid w:val="00867674"/>
    <w:rsid w:val="008931FB"/>
    <w:rsid w:val="008C74CE"/>
    <w:rsid w:val="008D7387"/>
    <w:rsid w:val="008E1CAC"/>
    <w:rsid w:val="009D0280"/>
    <w:rsid w:val="009E582E"/>
    <w:rsid w:val="00A177AD"/>
    <w:rsid w:val="00A354B6"/>
    <w:rsid w:val="00A5135E"/>
    <w:rsid w:val="00A65A25"/>
    <w:rsid w:val="00AD39CE"/>
    <w:rsid w:val="00C10C7F"/>
    <w:rsid w:val="00C769FA"/>
    <w:rsid w:val="00CF232B"/>
    <w:rsid w:val="00D85768"/>
    <w:rsid w:val="00DA7832"/>
    <w:rsid w:val="00E25E25"/>
    <w:rsid w:val="00E512B0"/>
    <w:rsid w:val="00F0153E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06C1D"/>
  <w15:chartTrackingRefBased/>
  <w15:docId w15:val="{B2E588C9-1DD7-4D68-892C-AA2ECAF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9">
    <w:name w:val="heading 9"/>
    <w:basedOn w:val="Normal"/>
    <w:link w:val="Rubrik9Char"/>
    <w:qFormat/>
    <w:rsid w:val="00566F8F"/>
    <w:pPr>
      <w:spacing w:after="0" w:line="240" w:lineRule="auto"/>
      <w:outlineLvl w:val="8"/>
    </w:pPr>
    <w:rPr>
      <w:rFonts w:ascii="Arial Unicode MS" w:eastAsia="Arial Unicode MS" w:hAnsi="Arial Unicode MS" w:cs="Arial Unicode MS"/>
      <w:b/>
      <w:bCs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9Char">
    <w:name w:val="Rubrik 9 Char"/>
    <w:basedOn w:val="Standardstycketeckensnitt"/>
    <w:link w:val="Rubrik9"/>
    <w:rsid w:val="00566F8F"/>
    <w:rPr>
      <w:rFonts w:ascii="Arial Unicode MS" w:eastAsia="Arial Unicode MS" w:hAnsi="Arial Unicode MS" w:cs="Arial Unicode MS"/>
      <w:b/>
      <w:bCs/>
      <w:kern w:val="0"/>
      <w:sz w:val="24"/>
      <w:szCs w:val="24"/>
      <w:lang w:eastAsia="sv-SE"/>
      <w14:ligatures w14:val="none"/>
    </w:rPr>
  </w:style>
  <w:style w:type="character" w:styleId="Hyperlnk">
    <w:name w:val="Hyperlink"/>
    <w:uiPriority w:val="99"/>
    <w:unhideWhenUsed/>
    <w:rsid w:val="00566F8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B7924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0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6B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7924"/>
  </w:style>
  <w:style w:type="paragraph" w:styleId="Sidfot">
    <w:name w:val="footer"/>
    <w:basedOn w:val="Normal"/>
    <w:link w:val="SidfotChar"/>
    <w:uiPriority w:val="99"/>
    <w:unhideWhenUsed/>
    <w:rsid w:val="006B7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7924"/>
  </w:style>
  <w:style w:type="paragraph" w:styleId="Ingetavstnd">
    <w:name w:val="No Spacing"/>
    <w:uiPriority w:val="1"/>
    <w:qFormat/>
    <w:rsid w:val="008D7387"/>
    <w:pPr>
      <w:spacing w:after="0" w:line="240" w:lineRule="auto"/>
    </w:pPr>
    <w:rPr>
      <w:kern w:val="0"/>
      <w14:ligatures w14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DA7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2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3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3B3C-5768-40BA-92F4-81B2C2593A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1662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Lehto</dc:creator>
  <cp:keywords/>
  <dc:description/>
  <cp:lastModifiedBy>Pekka Lehto</cp:lastModifiedBy>
  <cp:revision>6</cp:revision>
  <dcterms:created xsi:type="dcterms:W3CDTF">2024-03-10T19:52:00Z</dcterms:created>
  <dcterms:modified xsi:type="dcterms:W3CDTF">2024-03-14T19:52:00Z</dcterms:modified>
</cp:coreProperties>
</file>